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50F07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附件</w:t>
      </w:r>
    </w:p>
    <w:p w14:paraId="5B13BC9C">
      <w:pPr>
        <w:jc w:val="left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</w:p>
    <w:p w14:paraId="755BBE59">
      <w:pPr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:lang w:bidi="ar"/>
        </w:rPr>
        <w:t>聚焦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  <w:t>城市生命线安全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bidi="ar"/>
        </w:rPr>
        <w:t>管控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  <w:t>・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bidi="ar"/>
        </w:rPr>
        <w:t>赋能清洁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  <w:t>高质量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bidi="ar"/>
        </w:rPr>
        <w:t>转型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  <w:t>发展</w:t>
      </w:r>
    </w:p>
    <w:p w14:paraId="59BB7E25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  <w:t>——</w:t>
      </w:r>
      <w:bookmarkStart w:id="0" w:name="_GoBack"/>
      <w:r>
        <w:rPr>
          <w:rFonts w:ascii="宋体" w:hAnsi="宋体" w:eastAsia="宋体" w:cs="宋体"/>
          <w:b/>
          <w:bCs/>
          <w:kern w:val="0"/>
          <w:sz w:val="32"/>
          <w:szCs w:val="32"/>
          <w:lang w:bidi="ar"/>
        </w:rPr>
        <w:t>清洁能源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bidi="ar"/>
        </w:rPr>
        <w:t>高质量发展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bidi="ar"/>
        </w:rPr>
        <w:t>研讨会</w:t>
      </w:r>
    </w:p>
    <w:p w14:paraId="1634CED5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参会回执</w:t>
      </w:r>
    </w:p>
    <w:bookmarkEnd w:id="0"/>
    <w:tbl>
      <w:tblPr>
        <w:tblStyle w:val="3"/>
        <w:tblpPr w:leftFromText="180" w:rightFromText="180" w:vertAnchor="text" w:horzAnchor="page" w:tblpX="825" w:tblpY="431"/>
        <w:tblOverlap w:val="never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658"/>
        <w:gridCol w:w="1253"/>
        <w:gridCol w:w="1299"/>
        <w:gridCol w:w="1510"/>
        <w:gridCol w:w="3451"/>
      </w:tblGrid>
      <w:tr w14:paraId="0720C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60" w:type="dxa"/>
          </w:tcPr>
          <w:p w14:paraId="141DBD4B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658" w:type="dxa"/>
          </w:tcPr>
          <w:p w14:paraId="1F1C8576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253" w:type="dxa"/>
          </w:tcPr>
          <w:p w14:paraId="21E948EC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299" w:type="dxa"/>
          </w:tcPr>
          <w:p w14:paraId="11A5580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职位</w:t>
            </w:r>
          </w:p>
        </w:tc>
        <w:tc>
          <w:tcPr>
            <w:tcW w:w="1510" w:type="dxa"/>
          </w:tcPr>
          <w:p w14:paraId="26C5450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3451" w:type="dxa"/>
          </w:tcPr>
          <w:p w14:paraId="6CBBB86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开票信息</w:t>
            </w:r>
          </w:p>
        </w:tc>
      </w:tr>
      <w:tr w14:paraId="49D76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860" w:type="dxa"/>
          </w:tcPr>
          <w:p w14:paraId="479E41F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58" w:type="dxa"/>
          </w:tcPr>
          <w:p w14:paraId="554C6001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53" w:type="dxa"/>
          </w:tcPr>
          <w:p w14:paraId="45E23761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99" w:type="dxa"/>
          </w:tcPr>
          <w:p w14:paraId="3996EF9C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0" w:type="dxa"/>
          </w:tcPr>
          <w:p w14:paraId="26E35D2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51" w:type="dxa"/>
          </w:tcPr>
          <w:p w14:paraId="297F4044">
            <w:pPr>
              <w:widowControl w:val="0"/>
              <w:jc w:val="both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</w:tr>
      <w:tr w14:paraId="7812A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60" w:type="dxa"/>
          </w:tcPr>
          <w:p w14:paraId="371557BF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658" w:type="dxa"/>
          </w:tcPr>
          <w:p w14:paraId="1F483087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44"/>
                <w:szCs w:val="44"/>
              </w:rPr>
            </w:pPr>
          </w:p>
        </w:tc>
        <w:tc>
          <w:tcPr>
            <w:tcW w:w="1253" w:type="dxa"/>
          </w:tcPr>
          <w:p w14:paraId="60080DE4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44"/>
                <w:szCs w:val="44"/>
              </w:rPr>
            </w:pPr>
          </w:p>
        </w:tc>
        <w:tc>
          <w:tcPr>
            <w:tcW w:w="1299" w:type="dxa"/>
          </w:tcPr>
          <w:p w14:paraId="0CFF3DB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44"/>
                <w:szCs w:val="44"/>
              </w:rPr>
            </w:pPr>
          </w:p>
        </w:tc>
        <w:tc>
          <w:tcPr>
            <w:tcW w:w="1510" w:type="dxa"/>
          </w:tcPr>
          <w:p w14:paraId="433DC61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44"/>
                <w:szCs w:val="44"/>
              </w:rPr>
            </w:pPr>
          </w:p>
        </w:tc>
        <w:tc>
          <w:tcPr>
            <w:tcW w:w="3451" w:type="dxa"/>
          </w:tcPr>
          <w:p w14:paraId="56BB27A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44"/>
                <w:szCs w:val="44"/>
              </w:rPr>
            </w:pPr>
          </w:p>
        </w:tc>
      </w:tr>
      <w:tr w14:paraId="1A595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60" w:type="dxa"/>
          </w:tcPr>
          <w:p w14:paraId="06454704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58" w:type="dxa"/>
          </w:tcPr>
          <w:p w14:paraId="7A1B6E2E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44"/>
                <w:szCs w:val="44"/>
              </w:rPr>
            </w:pPr>
          </w:p>
        </w:tc>
        <w:tc>
          <w:tcPr>
            <w:tcW w:w="1253" w:type="dxa"/>
          </w:tcPr>
          <w:p w14:paraId="42D07471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44"/>
                <w:szCs w:val="44"/>
              </w:rPr>
            </w:pPr>
          </w:p>
        </w:tc>
        <w:tc>
          <w:tcPr>
            <w:tcW w:w="1299" w:type="dxa"/>
          </w:tcPr>
          <w:p w14:paraId="0DD974AF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44"/>
                <w:szCs w:val="44"/>
              </w:rPr>
            </w:pPr>
          </w:p>
        </w:tc>
        <w:tc>
          <w:tcPr>
            <w:tcW w:w="1510" w:type="dxa"/>
          </w:tcPr>
          <w:p w14:paraId="1CDC6C52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44"/>
                <w:szCs w:val="44"/>
              </w:rPr>
            </w:pPr>
          </w:p>
        </w:tc>
        <w:tc>
          <w:tcPr>
            <w:tcW w:w="3451" w:type="dxa"/>
          </w:tcPr>
          <w:p w14:paraId="76DD300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44"/>
                <w:szCs w:val="44"/>
              </w:rPr>
            </w:pPr>
          </w:p>
        </w:tc>
      </w:tr>
    </w:tbl>
    <w:p w14:paraId="5D693D61">
      <w:pPr>
        <w:jc w:val="both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请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日前发至邮箱：sdqynyxh@163.com</w:t>
      </w:r>
    </w:p>
    <w:p w14:paraId="50A47EE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C2682"/>
    <w:rsid w:val="4EA67106"/>
    <w:rsid w:val="788C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90</Characters>
  <Lines>0</Lines>
  <Paragraphs>0</Paragraphs>
  <TotalTime>0</TotalTime>
  <ScaleCrop>false</ScaleCrop>
  <LinksUpToDate>false</LinksUpToDate>
  <CharactersWithSpaces>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2026-08-07T06:12:00Z</dcterms:created>
  <dc:creator>燕希</dc:creator>
  <cp:lastModifiedBy>燕希</cp:lastModifiedBy>
  <dcterms:modified xsi:type="dcterms:W3CDTF">2026-08-07T07:06:47Z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F3B9778E75774A86A5CC9644FCD1AC87_13</vt:lpwstr>
  </property>
  <property fmtid="{D5CDD505-2E9C-101B-9397-08002B2CF9AE}" pid="4" name="KSOTemplateDocerSaveRecord">
    <vt:lpwstr>eyJoZGlkIjoiNDk2Njg2MDA1OWZiZDM3ZDY4NDU3MzlkMWZhODI4ODkiLCJ1c2VySWQiOiIzODEwMDE1NTcifQ==</vt:lpwstr>
  </property>
</Properties>
</file>