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adjustRightInd w:val="0"/>
        <w:snapToGrid w:val="0"/>
        <w:spacing w:before="0" w:beforeAutospacing="0" w:after="0" w:afterAutospacing="0" w:line="560" w:lineRule="exact"/>
        <w:jc w:val="center"/>
        <w:rPr>
          <w:rFonts w:ascii="黑体" w:hAnsi="黑体" w:eastAsia="黑体"/>
          <w:b w:val="0"/>
          <w:bCs w:val="0"/>
          <w:color w:val="000000"/>
          <w:sz w:val="38"/>
          <w:szCs w:val="38"/>
        </w:rPr>
      </w:pPr>
    </w:p>
    <w:tbl>
      <w:tblPr>
        <w:tblStyle w:val="11"/>
        <w:tblpPr w:leftFromText="180" w:rightFromText="180" w:vertAnchor="page" w:horzAnchor="margin" w:tblpXSpec="center" w:tblpY="1319"/>
        <w:tblW w:w="9614" w:type="dxa"/>
        <w:tblInd w:w="0" w:type="dxa"/>
        <w:tblLayout w:type="fixed"/>
        <w:tblCellMar>
          <w:top w:w="0" w:type="dxa"/>
          <w:left w:w="0" w:type="dxa"/>
          <w:bottom w:w="0" w:type="dxa"/>
          <w:right w:w="0" w:type="dxa"/>
        </w:tblCellMar>
      </w:tblPr>
      <w:tblGrid>
        <w:gridCol w:w="9614"/>
      </w:tblGrid>
      <w:tr>
        <w:tblPrEx>
          <w:tblCellMar>
            <w:top w:w="0" w:type="dxa"/>
            <w:left w:w="0" w:type="dxa"/>
            <w:bottom w:w="0" w:type="dxa"/>
            <w:right w:w="0" w:type="dxa"/>
          </w:tblCellMar>
        </w:tblPrEx>
        <w:trPr>
          <w:cantSplit/>
          <w:trHeight w:val="1426" w:hRule="atLeast"/>
        </w:trPr>
        <w:tc>
          <w:tcPr>
            <w:tcW w:w="9614" w:type="dxa"/>
            <w:tcBorders>
              <w:top w:val="nil"/>
              <w:left w:val="nil"/>
              <w:bottom w:val="thinThickSmallGap" w:color="FF0000" w:sz="24" w:space="0"/>
              <w:right w:val="nil"/>
            </w:tcBorders>
            <w:vAlign w:val="bottom"/>
          </w:tcPr>
          <w:p>
            <w:pPr>
              <w:jc w:val="center"/>
              <w:rPr>
                <w:rFonts w:ascii="方正小标宋简体" w:eastAsia="方正小标宋简体"/>
                <w:color w:val="FF0000"/>
                <w:w w:val="60"/>
                <w:kern w:val="44"/>
                <w:sz w:val="76"/>
                <w:szCs w:val="76"/>
              </w:rPr>
            </w:pPr>
            <w:r>
              <w:rPr>
                <w:rFonts w:hint="eastAsia" w:ascii="方正小标宋简体" w:eastAsia="方正小标宋简体"/>
                <w:color w:val="FF0000"/>
                <w:w w:val="80"/>
                <w:sz w:val="76"/>
                <w:szCs w:val="76"/>
              </w:rPr>
              <w:t>山 东 省 科 学 技 术 协 会</w:t>
            </w:r>
          </w:p>
        </w:tc>
      </w:tr>
    </w:tbl>
    <w:p>
      <w:pPr>
        <w:pStyle w:val="3"/>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关于开展第十一届山东省优秀科技工作者</w:t>
      </w:r>
    </w:p>
    <w:p>
      <w:pPr>
        <w:pStyle w:val="3"/>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候选人提名工作的预备通知</w:t>
      </w:r>
    </w:p>
    <w:p>
      <w:pPr>
        <w:pStyle w:val="10"/>
        <w:widowControl w:val="0"/>
        <w:adjustRightInd w:val="0"/>
        <w:snapToGrid w:val="0"/>
        <w:spacing w:before="0" w:beforeAutospacing="0" w:after="0" w:afterAutospacing="0" w:line="560" w:lineRule="exact"/>
        <w:rPr>
          <w:color w:val="757575"/>
          <w:sz w:val="18"/>
          <w:szCs w:val="18"/>
        </w:rPr>
      </w:pPr>
    </w:p>
    <w:p>
      <w:pPr>
        <w:overflowPunct w:val="0"/>
        <w:adjustRightInd w:val="0"/>
        <w:snapToGrid w:val="0"/>
        <w:spacing w:line="560" w:lineRule="exact"/>
        <w:rPr>
          <w:rFonts w:ascii="仿宋_GB2312" w:hAnsi="仿宋_GB2312" w:eastAsia="仿宋_GB2312" w:cs="仿宋_GB2312"/>
          <w:color w:val="FFFFFF"/>
          <w:sz w:val="32"/>
          <w:szCs w:val="32"/>
        </w:rPr>
      </w:pPr>
      <w:r>
        <w:rPr>
          <w:rFonts w:eastAsia="仿宋_GB2312"/>
          <w:sz w:val="32"/>
          <w:szCs w:val="32"/>
        </w:rPr>
        <w:t>各省级学会</w:t>
      </w:r>
      <w:r>
        <w:rPr>
          <w:rFonts w:hint="eastAsia" w:eastAsia="仿宋_GB2312"/>
          <w:sz w:val="32"/>
          <w:szCs w:val="32"/>
        </w:rPr>
        <w:t>，</w:t>
      </w:r>
      <w:r>
        <w:rPr>
          <w:rFonts w:hint="eastAsia" w:ascii="仿宋_GB2312" w:hAnsi="仿宋_GB2312" w:eastAsia="仿宋_GB2312" w:cs="仿宋_GB2312"/>
          <w:color w:val="000000"/>
          <w:sz w:val="32"/>
          <w:szCs w:val="32"/>
        </w:rPr>
        <w:t>各市科协，</w:t>
      </w:r>
      <w:r>
        <w:rPr>
          <w:rFonts w:eastAsia="仿宋_GB2312"/>
          <w:sz w:val="32"/>
          <w:szCs w:val="32"/>
        </w:rPr>
        <w:t>各</w:t>
      </w:r>
      <w:r>
        <w:rPr>
          <w:rFonts w:hint="eastAsia" w:eastAsia="仿宋_GB2312"/>
          <w:sz w:val="32"/>
          <w:szCs w:val="32"/>
        </w:rPr>
        <w:t>省属企事业科协，各有关单位</w:t>
      </w:r>
      <w:r>
        <w:rPr>
          <w:rFonts w:eastAsia="仿宋_GB2312"/>
          <w:sz w:val="32"/>
          <w:szCs w:val="32"/>
        </w:rPr>
        <w:t>：</w:t>
      </w:r>
      <w:r>
        <w:rPr>
          <w:rFonts w:hint="eastAsia" w:ascii="仿宋_GB2312" w:hAnsi="仿宋_GB2312" w:eastAsia="仿宋_GB2312" w:cs="仿宋_GB2312"/>
          <w:color w:val="FFFFFF"/>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全省科技工作者认真贯彻落实习近平新时代中国特色社会主义思想，贯彻落实中央及省委人才工作会议精神，大力推进科技创新，涌现出一大批先进个人。为树立典型，表彰先进，大力弘扬科学家精神，激励广大科技工作者积极服务全省高质量发展，</w:t>
      </w:r>
      <w:r>
        <w:rPr>
          <w:rFonts w:hint="eastAsia" w:ascii="仿宋_GB2312" w:hAnsi="仿宋_GB2312" w:eastAsia="仿宋_GB2312" w:cs="仿宋_GB2312"/>
          <w:color w:val="000000"/>
          <w:sz w:val="32"/>
          <w:szCs w:val="32"/>
        </w:rPr>
        <w:t>省科协决</w:t>
      </w:r>
      <w:r>
        <w:rPr>
          <w:rFonts w:hint="eastAsia" w:ascii="仿宋_GB2312" w:hAnsi="仿宋_GB2312" w:eastAsia="仿宋_GB2312" w:cs="仿宋_GB2312"/>
          <w:sz w:val="32"/>
          <w:szCs w:val="32"/>
        </w:rPr>
        <w:t>定联合省人力资源社会保障厅开展第十一届山东省优秀科技工作者提名工作。现将有关事项通知如下：</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一、候选人应具备的条件</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（一）思想政治坚定，热爱祖国，遵纪守法，拥护党的路线、方针、政策，拥护“两个确立”、增强“四个意识”、坚定“四个自信”、坚决做到“两个维护”，</w:t>
      </w:r>
      <w:r>
        <w:rPr>
          <w:rFonts w:hint="eastAsia" w:ascii="仿宋_GB2312" w:hAnsi="仿宋" w:eastAsia="仿宋_GB2312"/>
          <w:sz w:val="32"/>
          <w:szCs w:val="32"/>
        </w:rPr>
        <w:t>品行端正，</w:t>
      </w:r>
      <w:r>
        <w:rPr>
          <w:rFonts w:hint="eastAsia" w:ascii="仿宋_GB2312" w:hAnsi="仿宋_GB2312" w:eastAsia="仿宋_GB2312" w:cs="仿宋_GB2312"/>
          <w:sz w:val="32"/>
          <w:szCs w:val="32"/>
        </w:rPr>
        <w:t>学风正派，</w:t>
      </w:r>
      <w:r>
        <w:rPr>
          <w:rFonts w:hint="eastAsia" w:ascii="仿宋_GB2312" w:hAnsi="仿宋" w:eastAsia="仿宋_GB2312"/>
          <w:sz w:val="32"/>
          <w:szCs w:val="32"/>
        </w:rPr>
        <w:t>恪守科学道德，</w:t>
      </w:r>
      <w:r>
        <w:rPr>
          <w:rFonts w:hint="eastAsia" w:ascii="仿宋_GB2312" w:hAnsi="仿宋_GB2312" w:eastAsia="仿宋_GB2312" w:cs="仿宋_GB2312"/>
          <w:sz w:val="32"/>
          <w:szCs w:val="32"/>
        </w:rPr>
        <w:t>积极践行科学家精神</w:t>
      </w:r>
      <w:r>
        <w:rPr>
          <w:rFonts w:hint="eastAsia" w:ascii="仿宋_GB2312" w:hAnsi="仿宋" w:eastAsia="仿宋_GB2312"/>
          <w:sz w:val="32"/>
          <w:szCs w:val="32"/>
        </w:rPr>
        <w:t>。</w:t>
      </w: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（二）符合以下条件之一：</w:t>
      </w: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1．在自然科学研究领域取得重要的、创新性的成就和作出突出贡献。</w:t>
      </w:r>
    </w:p>
    <w:p>
      <w:pPr>
        <w:pStyle w:val="1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2．</w:t>
      </w:r>
      <w:r>
        <w:rPr>
          <w:rFonts w:hint="eastAsia" w:ascii="仿宋_GB2312" w:hAnsi="仿宋_GB2312" w:eastAsia="仿宋_GB2312" w:cs="仿宋_GB2312"/>
          <w:sz w:val="32"/>
          <w:szCs w:val="32"/>
        </w:rPr>
        <w:t>在工程技术方面取得重大的、创造性的成果和作出贡献，并有显著应用成效。</w:t>
      </w: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3．在科学技术普及、科技成果推广转化、科技管理工作中取得突出成绩，产生显著的社会效益或经济效益。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（三）工作在科技生产一线，先进事迹生动感人，有广泛的社会基础，为群众所公认。</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在山东省工作，</w:t>
      </w:r>
      <w:r>
        <w:rPr>
          <w:rFonts w:hint="eastAsia" w:ascii="仿宋_GB2312" w:hAnsi="微软雅黑" w:eastAsia="仿宋_GB2312"/>
          <w:color w:val="000000"/>
          <w:sz w:val="32"/>
          <w:szCs w:val="32"/>
        </w:rPr>
        <w:t>中华人民共和国公民</w:t>
      </w:r>
      <w:r>
        <w:rPr>
          <w:rFonts w:hint="eastAsia" w:ascii="仿宋_GB2312" w:hAnsi="仿宋_GB2312" w:eastAsia="仿宋_GB2312" w:cs="仿宋_GB2312"/>
          <w:sz w:val="32"/>
          <w:szCs w:val="32"/>
        </w:rPr>
        <w:t>。</w:t>
      </w:r>
    </w:p>
    <w:p>
      <w:pPr>
        <w:overflowPunct w:val="0"/>
        <w:adjustRightInd w:val="0"/>
        <w:snapToGrid w:val="0"/>
        <w:spacing w:line="560" w:lineRule="exact"/>
        <w:ind w:firstLine="640" w:firstLineChars="200"/>
        <w:rPr>
          <w:rFonts w:eastAsia="黑体"/>
          <w:sz w:val="32"/>
          <w:szCs w:val="32"/>
        </w:rPr>
      </w:pPr>
      <w:r>
        <w:rPr>
          <w:rFonts w:eastAsia="黑体"/>
          <w:sz w:val="32"/>
          <w:szCs w:val="32"/>
        </w:rPr>
        <w:t>二、提名</w:t>
      </w:r>
      <w:r>
        <w:rPr>
          <w:rFonts w:hint="eastAsia" w:eastAsia="黑体"/>
          <w:sz w:val="32"/>
          <w:szCs w:val="32"/>
        </w:rPr>
        <w:t>渠道</w:t>
      </w:r>
      <w:r>
        <w:rPr>
          <w:rFonts w:eastAsia="黑体"/>
          <w:sz w:val="32"/>
          <w:szCs w:val="32"/>
        </w:rPr>
        <w:t>、提名名额及获奖人数</w:t>
      </w:r>
    </w:p>
    <w:p>
      <w:pPr>
        <w:overflowPunct w:val="0"/>
        <w:adjustRightInd w:val="0"/>
        <w:snapToGrid w:val="0"/>
        <w:spacing w:line="560" w:lineRule="exact"/>
        <w:ind w:firstLine="640" w:firstLineChars="200"/>
        <w:rPr>
          <w:rFonts w:ascii="仿宋_GB2312" w:eastAsia="仿宋_GB2312"/>
          <w:sz w:val="32"/>
        </w:rPr>
      </w:pPr>
      <w:r>
        <w:rPr>
          <w:rFonts w:hint="eastAsia" w:ascii="仿宋_GB2312" w:eastAsia="仿宋_GB2312"/>
          <w:sz w:val="32"/>
        </w:rPr>
        <w:t>1</w:t>
      </w:r>
      <w:r>
        <w:rPr>
          <w:rFonts w:ascii="仿宋_GB2312" w:eastAsia="仿宋_GB2312"/>
          <w:sz w:val="32"/>
        </w:rPr>
        <w:t>.</w:t>
      </w:r>
      <w:r>
        <w:rPr>
          <w:rFonts w:hint="eastAsia" w:ascii="仿宋_GB2312" w:eastAsia="仿宋_GB2312"/>
          <w:sz w:val="32"/>
        </w:rPr>
        <w:t>各市科协负责开展提名工作，提名过程中需征求市人力资源社会保障局意见，济南市、青岛市可提名本地区候选人</w:t>
      </w:r>
      <w:r>
        <w:rPr>
          <w:rFonts w:ascii="仿宋_GB2312" w:eastAsia="仿宋_GB2312"/>
          <w:sz w:val="32"/>
        </w:rPr>
        <w:t>4</w:t>
      </w:r>
      <w:r>
        <w:rPr>
          <w:rFonts w:hint="eastAsia" w:ascii="仿宋_GB2312" w:eastAsia="仿宋_GB2312"/>
          <w:sz w:val="32"/>
        </w:rPr>
        <w:t>名，其他设区市可提名本地区候选人</w:t>
      </w:r>
      <w:r>
        <w:rPr>
          <w:rFonts w:ascii="仿宋_GB2312" w:eastAsia="仿宋_GB2312"/>
          <w:sz w:val="32"/>
        </w:rPr>
        <w:t>3</w:t>
      </w:r>
      <w:r>
        <w:rPr>
          <w:rFonts w:hint="eastAsia" w:ascii="仿宋_GB2312" w:eastAsia="仿宋_GB2312"/>
          <w:sz w:val="32"/>
        </w:rPr>
        <w:t>名。</w:t>
      </w:r>
    </w:p>
    <w:p>
      <w:pPr>
        <w:overflowPunct w:val="0"/>
        <w:adjustRightInd w:val="0"/>
        <w:snapToGrid w:val="0"/>
        <w:spacing w:line="560" w:lineRule="exact"/>
        <w:ind w:firstLine="640" w:firstLineChars="200"/>
        <w:rPr>
          <w:rFonts w:ascii="仿宋_GB2312" w:eastAsia="仿宋_GB2312"/>
          <w:sz w:val="32"/>
        </w:rPr>
      </w:pPr>
      <w:r>
        <w:rPr>
          <w:rFonts w:hint="eastAsia" w:ascii="仿宋_GB2312" w:eastAsia="仿宋_GB2312"/>
          <w:sz w:val="32"/>
        </w:rPr>
        <w:t>2</w:t>
      </w:r>
      <w:r>
        <w:rPr>
          <w:rFonts w:ascii="仿宋_GB2312" w:eastAsia="仿宋_GB2312"/>
          <w:sz w:val="32"/>
        </w:rPr>
        <w:t>.</w:t>
      </w:r>
      <w:r>
        <w:rPr>
          <w:rFonts w:hint="eastAsia" w:ascii="仿宋_GB2312" w:eastAsia="仿宋_GB2312"/>
          <w:sz w:val="32"/>
        </w:rPr>
        <w:t>省直部门（单位）可提名候选人</w:t>
      </w:r>
      <w:r>
        <w:rPr>
          <w:rFonts w:ascii="仿宋_GB2312" w:eastAsia="仿宋_GB2312"/>
          <w:sz w:val="32"/>
        </w:rPr>
        <w:t>2</w:t>
      </w:r>
      <w:r>
        <w:rPr>
          <w:rFonts w:hint="eastAsia" w:ascii="仿宋_GB2312" w:eastAsia="仿宋_GB2312"/>
          <w:sz w:val="32"/>
        </w:rPr>
        <w:t>名。</w:t>
      </w:r>
      <w:r>
        <w:rPr>
          <w:rFonts w:ascii="仿宋_GB2312" w:eastAsia="仿宋_GB2312"/>
          <w:sz w:val="32"/>
        </w:rPr>
        <w:t xml:space="preserve"> </w:t>
      </w:r>
    </w:p>
    <w:p>
      <w:pPr>
        <w:overflowPunct w:val="0"/>
        <w:adjustRightInd w:val="0"/>
        <w:snapToGrid w:val="0"/>
        <w:spacing w:line="560" w:lineRule="exact"/>
        <w:ind w:firstLine="640" w:firstLineChars="200"/>
        <w:rPr>
          <w:rFonts w:ascii="仿宋_GB2312" w:eastAsia="仿宋_GB2312"/>
          <w:sz w:val="32"/>
        </w:rPr>
      </w:pPr>
      <w:r>
        <w:rPr>
          <w:rFonts w:ascii="仿宋_GB2312" w:eastAsia="仿宋_GB2312"/>
          <w:sz w:val="32"/>
        </w:rPr>
        <w:t>3.</w:t>
      </w:r>
      <w:r>
        <w:rPr>
          <w:rFonts w:ascii="仿宋_GB2312" w:eastAsia="仿宋_GB2312"/>
          <w:sz w:val="32"/>
          <w:highlight w:val="none"/>
        </w:rPr>
        <w:t>省科协所属省级学会可提名候选人</w:t>
      </w:r>
      <w:r>
        <w:rPr>
          <w:rFonts w:hint="eastAsia" w:ascii="仿宋_GB2312" w:eastAsia="仿宋_GB2312"/>
          <w:sz w:val="32"/>
          <w:highlight w:val="none"/>
        </w:rPr>
        <w:t>1名；</w:t>
      </w:r>
      <w:r>
        <w:rPr>
          <w:rFonts w:hint="eastAsia" w:ascii="仿宋_GB2312" w:eastAsia="仿宋_GB2312"/>
          <w:sz w:val="32"/>
        </w:rPr>
        <w:t>山东大学、中国海洋大学、中国石油大学（华东）科协可分别提名候选人2</w:t>
      </w:r>
      <w:r>
        <w:rPr>
          <w:rFonts w:ascii="仿宋_GB2312" w:eastAsia="仿宋_GB2312"/>
          <w:sz w:val="32"/>
        </w:rPr>
        <w:t>名</w:t>
      </w:r>
      <w:r>
        <w:rPr>
          <w:rFonts w:hint="eastAsia" w:ascii="仿宋_GB2312" w:eastAsia="仿宋_GB2312"/>
          <w:sz w:val="32"/>
        </w:rPr>
        <w:t>，其他高校科协可提名候选人1名；</w:t>
      </w:r>
      <w:r>
        <w:rPr>
          <w:rFonts w:ascii="仿宋_GB2312" w:eastAsia="仿宋_GB2312"/>
          <w:sz w:val="32"/>
        </w:rPr>
        <w:t>省科协所属</w:t>
      </w:r>
      <w:r>
        <w:rPr>
          <w:rFonts w:hint="eastAsia" w:ascii="仿宋_GB2312" w:eastAsia="仿宋_GB2312"/>
          <w:sz w:val="32"/>
        </w:rPr>
        <w:t>企业科协可提名候选人</w:t>
      </w:r>
      <w:r>
        <w:rPr>
          <w:rFonts w:ascii="仿宋_GB2312" w:eastAsia="仿宋_GB2312"/>
          <w:sz w:val="32"/>
        </w:rPr>
        <w:t>1</w:t>
      </w:r>
      <w:r>
        <w:rPr>
          <w:rFonts w:hint="eastAsia" w:ascii="仿宋_GB2312" w:eastAsia="仿宋_GB2312"/>
          <w:sz w:val="32"/>
        </w:rPr>
        <w:t>名。</w:t>
      </w:r>
    </w:p>
    <w:p>
      <w:pPr>
        <w:overflowPunct w:val="0"/>
        <w:adjustRightInd w:val="0"/>
        <w:snapToGrid w:val="0"/>
        <w:spacing w:line="560" w:lineRule="exact"/>
        <w:ind w:firstLine="640" w:firstLineChars="200"/>
        <w:rPr>
          <w:rFonts w:ascii="仿宋_GB2312" w:eastAsia="仿宋_GB2312"/>
          <w:sz w:val="32"/>
        </w:rPr>
      </w:pPr>
      <w:r>
        <w:rPr>
          <w:rFonts w:hint="eastAsia" w:ascii="仿宋_GB2312" w:eastAsia="仿宋_GB2312"/>
          <w:sz w:val="32"/>
        </w:rPr>
        <w:t>4</w:t>
      </w:r>
      <w:r>
        <w:rPr>
          <w:rFonts w:ascii="仿宋_GB2312" w:eastAsia="仿宋_GB2312"/>
          <w:sz w:val="32"/>
        </w:rPr>
        <w:t>.中央驻鲁</w:t>
      </w:r>
      <w:r>
        <w:rPr>
          <w:rFonts w:hint="eastAsia" w:ascii="仿宋_GB2312" w:eastAsia="仿宋_GB2312"/>
          <w:sz w:val="32"/>
        </w:rPr>
        <w:t>和</w:t>
      </w:r>
      <w:r>
        <w:rPr>
          <w:rFonts w:hint="eastAsia" w:ascii="仿宋_GB2312" w:eastAsia="仿宋_GB2312"/>
          <w:sz w:val="32"/>
          <w:highlight w:val="none"/>
        </w:rPr>
        <w:t>省属科研院所</w:t>
      </w:r>
      <w:r>
        <w:rPr>
          <w:rFonts w:hint="eastAsia" w:ascii="仿宋_GB2312" w:eastAsia="仿宋_GB2312"/>
          <w:sz w:val="32"/>
        </w:rPr>
        <w:t>可提名候选人</w:t>
      </w:r>
      <w:r>
        <w:rPr>
          <w:rFonts w:ascii="仿宋_GB2312" w:eastAsia="仿宋_GB2312"/>
          <w:sz w:val="32"/>
        </w:rPr>
        <w:t>1</w:t>
      </w:r>
      <w:r>
        <w:rPr>
          <w:rFonts w:hint="eastAsia" w:ascii="仿宋_GB2312" w:eastAsia="仿宋_GB2312"/>
          <w:sz w:val="32"/>
        </w:rPr>
        <w:t>名。</w:t>
      </w:r>
    </w:p>
    <w:p>
      <w:pPr>
        <w:overflowPunct w:val="0"/>
        <w:adjustRightInd w:val="0"/>
        <w:snapToGrid w:val="0"/>
        <w:spacing w:line="560" w:lineRule="exact"/>
        <w:ind w:firstLine="640" w:firstLineChars="200"/>
        <w:rPr>
          <w:rFonts w:eastAsia="仿宋_GB2312"/>
        </w:rPr>
      </w:pPr>
      <w:r>
        <w:rPr>
          <w:rFonts w:hint="eastAsia" w:eastAsia="仿宋_GB2312"/>
          <w:sz w:val="32"/>
          <w:szCs w:val="32"/>
        </w:rPr>
        <w:t>本届山东省优秀科技工作者</w:t>
      </w:r>
      <w:r>
        <w:rPr>
          <w:rFonts w:hint="eastAsia" w:ascii="仿宋_GB2312" w:eastAsia="仿宋_GB2312"/>
          <w:sz w:val="32"/>
          <w:szCs w:val="32"/>
        </w:rPr>
        <w:t>拟表彰100名获奖者，</w:t>
      </w:r>
      <w:r>
        <w:rPr>
          <w:rFonts w:hint="eastAsia" w:eastAsia="仿宋_GB2312"/>
          <w:sz w:val="32"/>
          <w:szCs w:val="32"/>
        </w:rPr>
        <w:t>往届获奖者以及</w:t>
      </w:r>
      <w:r>
        <w:rPr>
          <w:rFonts w:hint="eastAsia" w:ascii="仿宋_GB2312" w:eastAsia="仿宋_GB2312"/>
          <w:color w:val="000000"/>
          <w:sz w:val="32"/>
          <w:szCs w:val="32"/>
        </w:rPr>
        <w:t>各级党政群机关工作人员</w:t>
      </w:r>
      <w:r>
        <w:rPr>
          <w:rFonts w:hint="eastAsia" w:eastAsia="仿宋_GB2312"/>
          <w:sz w:val="32"/>
          <w:szCs w:val="32"/>
        </w:rPr>
        <w:t>和副厅级以上领导干部不在评选范围。</w:t>
      </w:r>
      <w:r>
        <w:rPr>
          <w:rFonts w:hint="eastAsia" w:ascii="仿宋_GB2312" w:eastAsia="仿宋_GB2312"/>
          <w:color w:val="000000"/>
          <w:sz w:val="32"/>
          <w:szCs w:val="32"/>
        </w:rPr>
        <w:t>同一候选人只能通过一个渠道提名。</w:t>
      </w:r>
    </w:p>
    <w:p>
      <w:pPr>
        <w:overflowPunct w:val="0"/>
        <w:adjustRightInd w:val="0"/>
        <w:snapToGrid w:val="0"/>
        <w:spacing w:line="560" w:lineRule="exact"/>
        <w:ind w:firstLine="640" w:firstLineChars="200"/>
        <w:rPr>
          <w:rFonts w:eastAsia="黑体"/>
          <w:sz w:val="32"/>
          <w:szCs w:val="32"/>
        </w:rPr>
      </w:pPr>
      <w:r>
        <w:rPr>
          <w:rFonts w:eastAsia="黑体"/>
          <w:sz w:val="32"/>
          <w:szCs w:val="32"/>
        </w:rPr>
        <w:t>三、提名工作要求</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eastAsia="仿宋_GB2312"/>
          <w:sz w:val="32"/>
          <w:szCs w:val="32"/>
        </w:rPr>
        <w:t>（一）</w:t>
      </w:r>
      <w:r>
        <w:rPr>
          <w:rFonts w:hint="eastAsia" w:ascii="仿宋_GB2312" w:hAnsi="仿宋_GB2312" w:eastAsia="仿宋_GB2312" w:cs="仿宋_GB2312"/>
          <w:sz w:val="32"/>
          <w:szCs w:val="32"/>
        </w:rPr>
        <w:t>坚持“公开、公正、公平、择优”原则，拓宽提名渠道，严格评选条件</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auto"/>
          <w:sz w:val="32"/>
          <w:szCs w:val="32"/>
        </w:rPr>
        <w:t>坚持以创新价值、能力、贡献为导向的科技人才评价标准，克服唯论文、唯职称、唯学历、唯奖项倾向，保证评选质量。</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eastAsia="仿宋_GB2312"/>
          <w:color w:val="auto"/>
          <w:sz w:val="32"/>
          <w:szCs w:val="32"/>
        </w:rPr>
        <w:t>（二）</w:t>
      </w:r>
      <w:r>
        <w:rPr>
          <w:rFonts w:ascii="仿宋_GB2312" w:hAnsi="仿宋_GB2312" w:eastAsia="仿宋_GB2312" w:cs="仿宋_GB2312"/>
          <w:color w:val="auto"/>
          <w:sz w:val="32"/>
          <w:szCs w:val="32"/>
        </w:rPr>
        <w:t>提名候选人应</w:t>
      </w:r>
      <w:r>
        <w:rPr>
          <w:rFonts w:hint="eastAsia" w:ascii="仿宋_GB2312" w:hAnsi="仿宋_GB2312" w:eastAsia="仿宋_GB2312" w:cs="仿宋_GB2312"/>
          <w:color w:val="auto"/>
          <w:sz w:val="32"/>
          <w:szCs w:val="32"/>
        </w:rPr>
        <w:t>注重向长期工作在科研与生产第一线的科技工作者倾斜。候选人的工作业绩应以近五年来的成果为主，候选人应作为主要完成人或主要贡献者。</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eastAsia="仿宋_GB2312"/>
          <w:sz w:val="32"/>
          <w:szCs w:val="32"/>
        </w:rPr>
        <w:t>（三）</w:t>
      </w:r>
      <w:r>
        <w:rPr>
          <w:rFonts w:hint="eastAsia" w:ascii="仿宋_GB2312" w:eastAsia="仿宋_GB2312"/>
          <w:sz w:val="32"/>
          <w:szCs w:val="32"/>
        </w:rPr>
        <w:t>候选人提名材料是山东省</w:t>
      </w:r>
      <w:r>
        <w:rPr>
          <w:rFonts w:hint="eastAsia" w:ascii="仿宋_GB2312" w:hAnsi="仿宋_GB2312" w:eastAsia="仿宋_GB2312" w:cs="仿宋_GB2312"/>
          <w:sz w:val="32"/>
          <w:szCs w:val="32"/>
        </w:rPr>
        <w:t>优秀科技工作者评审的主要依据，应简明扼要，要重点突出创新价值、能力、贡献。</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（四）候选人所在单位要按程</w:t>
      </w:r>
      <w:r>
        <w:rPr>
          <w:rFonts w:hint="eastAsia" w:ascii="仿宋_GB2312" w:eastAsia="仿宋_GB2312"/>
          <w:kern w:val="2"/>
          <w:sz w:val="32"/>
          <w:szCs w:val="32"/>
        </w:rPr>
        <w:t>序在本单位进行公示，公示时间不少于5个工作日</w:t>
      </w:r>
      <w:r>
        <w:rPr>
          <w:rFonts w:hint="eastAsia" w:ascii="仿宋_GB2312" w:eastAsia="仿宋_GB2312"/>
          <w:color w:val="000000"/>
          <w:sz w:val="32"/>
          <w:szCs w:val="32"/>
        </w:rPr>
        <w:t>。</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ascii="仿宋_GB2312" w:eastAsia="仿宋_GB2312"/>
          <w:sz w:val="32"/>
          <w:szCs w:val="32"/>
        </w:rPr>
        <w:t>提名</w:t>
      </w:r>
      <w:r>
        <w:rPr>
          <w:rFonts w:hint="eastAsia" w:ascii="仿宋_GB2312" w:hAnsi="仿宋_GB2312" w:eastAsia="仿宋_GB2312" w:cs="仿宋_GB2312"/>
          <w:sz w:val="32"/>
          <w:szCs w:val="32"/>
        </w:rPr>
        <w:t>单位和候选人要自觉恪守科学道德，提名材料要客观、准确、完整，对于提名材料填报不实的，实行“一票否决”。如候选人被投诉，提名单位及候选人所在单位应进行调查核实，并提供书面调查材料和结论性意见。</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w:t>
      </w:r>
      <w:r>
        <w:rPr>
          <w:rFonts w:hint="eastAsia" w:ascii="仿宋_GB2312" w:eastAsia="仿宋_GB2312"/>
          <w:sz w:val="32"/>
          <w:szCs w:val="32"/>
        </w:rPr>
        <w:t>候选人提名材料涉及国家秘密的，严格按照有关保密规定办理，由</w:t>
      </w:r>
      <w:r>
        <w:rPr>
          <w:rFonts w:hint="eastAsia" w:ascii="仿宋_GB2312" w:hAnsi="仿宋_GB2312" w:eastAsia="仿宋_GB2312" w:cs="仿宋_GB2312"/>
          <w:sz w:val="32"/>
          <w:szCs w:val="32"/>
        </w:rPr>
        <w:t>候选人所在单位对提名材料（含附件）进行保密审查并出具保密审查证明。违反保密规定的，取消被提名资格。</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（七）候选人为事业单位人员的，须按干部管理权限征求组织人事、纪检监察部门意见；候选人为企业负责人（指具有法人资格企业的董事长、党委书记、总经理）的，须征求企业所在</w:t>
      </w:r>
      <w:r>
        <w:rPr>
          <w:rFonts w:hint="eastAsia" w:ascii="仿宋_GB2312" w:eastAsia="仿宋_GB2312"/>
          <w:color w:val="000000"/>
          <w:sz w:val="32"/>
          <w:szCs w:val="32"/>
        </w:rPr>
        <w:t>地生态环境、人力资源社会保障、税务、市场监管、应急管理等部门意见。</w:t>
      </w:r>
      <w:r>
        <w:rPr>
          <w:rFonts w:hint="eastAsia" w:ascii="仿宋_GB2312" w:hAnsi="仿宋_GB2312" w:eastAsia="仿宋_GB2312" w:cs="仿宋_GB2312"/>
          <w:sz w:val="32"/>
          <w:szCs w:val="32"/>
        </w:rPr>
        <w:t>相关工作由提名单位统一组织，不得由候选人个人办理。</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（八）候选人获奖后，提名单位和所在单位应为获奖者搭建培养和用好人才的平台。获奖者应积极参加奖项主办单位组织开展的国情研修、座谈交流、科技服务等活动。</w:t>
      </w:r>
    </w:p>
    <w:p>
      <w:pPr>
        <w:overflowPunct w:val="0"/>
        <w:adjustRightInd w:val="0"/>
        <w:snapToGrid w:val="0"/>
        <w:spacing w:line="560" w:lineRule="exact"/>
        <w:ind w:firstLine="640" w:firstLineChars="200"/>
        <w:rPr>
          <w:rFonts w:eastAsia="黑体"/>
          <w:sz w:val="32"/>
          <w:szCs w:val="32"/>
        </w:rPr>
      </w:pPr>
      <w:r>
        <w:rPr>
          <w:rFonts w:eastAsia="黑体"/>
          <w:sz w:val="32"/>
          <w:szCs w:val="32"/>
        </w:rPr>
        <w:t>四、提名材料报送要求</w:t>
      </w:r>
    </w:p>
    <w:p>
      <w:pPr>
        <w:overflowPunct w:val="0"/>
        <w:adjustRightInd w:val="0"/>
        <w:snapToGrid w:val="0"/>
        <w:spacing w:line="560" w:lineRule="exact"/>
        <w:ind w:firstLine="640" w:firstLineChars="200"/>
        <w:rPr>
          <w:rFonts w:ascii="楷体_GB2312" w:eastAsia="楷体_GB2312"/>
          <w:sz w:val="32"/>
        </w:rPr>
      </w:pPr>
      <w:r>
        <w:rPr>
          <w:rFonts w:hint="eastAsia" w:ascii="楷体_GB2312" w:eastAsia="楷体_GB2312"/>
          <w:sz w:val="32"/>
        </w:rPr>
        <w:t>（一）电子材料报送要求</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请各提名单位根据要求组织候选人登录智慧科协业务服务平台（http://smart.sdast.org.cn/login）进行注册填报，其中包括《第十一届山东省优秀科技工作者提名表》（见附件）和有关附件等材料。附件材料只需要在系统中上传PDF格式的电子文件，无需再提供纸质材料。附件材料应提交近五年来的代表性成果，主要包括：</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1．公开发表的主要论文及专著；</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2．技术鉴定证书及知识产权证明材料；</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3．技术应用证明材料；</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4．获得表彰奖励证明材料；</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5．其他成就和贡献证明材料；</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eastAsia="仿宋_GB2312"/>
          <w:kern w:val="2"/>
          <w:sz w:val="32"/>
          <w:szCs w:val="32"/>
        </w:rPr>
        <w:t>6．候选</w:t>
      </w:r>
      <w:r>
        <w:rPr>
          <w:rFonts w:hint="eastAsia" w:ascii="仿宋_GB2312" w:hAnsi="仿宋_GB2312" w:eastAsia="仿宋_GB2312" w:cs="仿宋_GB2312"/>
          <w:sz w:val="32"/>
          <w:szCs w:val="32"/>
        </w:rPr>
        <w:t>人所在单位出具的保密审查证明。</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未开通审核和提名权限的提名单位，请提前将工作人员基本信息（姓名、单位部门及手机号）发送至省科协人才部邮箱，用于开通权限。</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请于2023年2月</w:t>
      </w:r>
      <w:r>
        <w:rPr>
          <w:rFonts w:ascii="仿宋_GB2312" w:eastAsia="仿宋_GB2312"/>
          <w:kern w:val="2"/>
          <w:sz w:val="32"/>
          <w:szCs w:val="32"/>
        </w:rPr>
        <w:t>20</w:t>
      </w:r>
      <w:r>
        <w:rPr>
          <w:rFonts w:hint="eastAsia" w:ascii="仿宋_GB2312" w:eastAsia="仿宋_GB2312"/>
          <w:kern w:val="2"/>
          <w:sz w:val="32"/>
          <w:szCs w:val="32"/>
        </w:rPr>
        <w:t>日17:00前在线填报候选人电子材料，由提名单位审核后提交省科协。提交成功后，材料不能更改。</w:t>
      </w:r>
    </w:p>
    <w:p>
      <w:pPr>
        <w:overflowPunct w:val="0"/>
        <w:adjustRightInd w:val="0"/>
        <w:snapToGrid w:val="0"/>
        <w:spacing w:line="560" w:lineRule="exact"/>
        <w:ind w:firstLine="640" w:firstLineChars="200"/>
        <w:rPr>
          <w:rFonts w:ascii="楷体_GB2312" w:eastAsia="楷体_GB2312"/>
          <w:sz w:val="32"/>
        </w:rPr>
      </w:pPr>
      <w:r>
        <w:rPr>
          <w:rFonts w:hint="eastAsia" w:ascii="楷体_GB2312" w:eastAsia="楷体_GB2312"/>
          <w:sz w:val="32"/>
        </w:rPr>
        <w:t>（二）书面材料报送要求</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候选人电子材料填报成功后，使用智慧科协业务服务平台下载打印《提名表》，电子版材料与纸质材料须保持一致。</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书面材料包括：</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1．提名报告1份，加盖提名单位公章。</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2．《第十一届山东省优秀科技工作者提名表》一式</w:t>
      </w:r>
      <w:r>
        <w:rPr>
          <w:rFonts w:ascii="仿宋_GB2312" w:eastAsia="仿宋_GB2312"/>
          <w:kern w:val="2"/>
          <w:sz w:val="32"/>
          <w:szCs w:val="32"/>
        </w:rPr>
        <w:t>7</w:t>
      </w:r>
      <w:r>
        <w:rPr>
          <w:rFonts w:hint="eastAsia" w:ascii="仿宋_GB2312" w:eastAsia="仿宋_GB2312"/>
          <w:kern w:val="2"/>
          <w:sz w:val="32"/>
          <w:szCs w:val="32"/>
        </w:rPr>
        <w:t>份（其中原件</w:t>
      </w:r>
      <w:r>
        <w:rPr>
          <w:rFonts w:ascii="仿宋_GB2312" w:eastAsia="仿宋_GB2312"/>
          <w:kern w:val="2"/>
          <w:sz w:val="32"/>
          <w:szCs w:val="32"/>
        </w:rPr>
        <w:t>3</w:t>
      </w:r>
      <w:r>
        <w:rPr>
          <w:rFonts w:hint="eastAsia" w:ascii="仿宋_GB2312" w:eastAsia="仿宋_GB2312"/>
          <w:kern w:val="2"/>
          <w:sz w:val="32"/>
          <w:szCs w:val="32"/>
        </w:rPr>
        <w:t>份）。提名表中候选人所在单位意见中需对候选人政治表现、廉洁自律、道德品行，以及材料的真实性、准确性及涉密情况出具明确意见；提名单位意见中需对候选人在创新价值、能力、贡献和学风道德等方面作出评价。</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3.《山东省优秀科技工作者人选征求意见表》一式3份，候选人为事业单位工作人员的须提供此表。</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4.《企业负责人征求意见表》一式3份，候选人为企业负责人的须提供此表。</w:t>
      </w:r>
    </w:p>
    <w:p>
      <w:pPr>
        <w:overflowPunct w:val="0"/>
        <w:adjustRightInd w:val="0"/>
        <w:snapToGrid w:val="0"/>
        <w:spacing w:line="560" w:lineRule="exact"/>
        <w:ind w:firstLine="640" w:firstLineChars="200"/>
        <w:rPr>
          <w:rFonts w:ascii="楷体_GB2312" w:eastAsia="楷体_GB2312"/>
          <w:sz w:val="32"/>
        </w:rPr>
      </w:pPr>
      <w:r>
        <w:rPr>
          <w:rFonts w:hint="eastAsia" w:ascii="楷体_GB2312" w:eastAsia="楷体_GB2312"/>
          <w:sz w:val="32"/>
        </w:rPr>
        <w:t>（三）书面材料报送时间和方式</w:t>
      </w:r>
    </w:p>
    <w:p>
      <w:pPr>
        <w:pStyle w:val="10"/>
        <w:widowControl w:val="0"/>
        <w:overflowPunct w:val="0"/>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书面材料由提名单位于2023年2月</w:t>
      </w:r>
      <w:r>
        <w:rPr>
          <w:rFonts w:ascii="仿宋_GB2312" w:eastAsia="仿宋_GB2312"/>
          <w:kern w:val="2"/>
          <w:sz w:val="32"/>
          <w:szCs w:val="32"/>
        </w:rPr>
        <w:t>22</w:t>
      </w:r>
      <w:r>
        <w:rPr>
          <w:rFonts w:hint="eastAsia" w:ascii="仿宋_GB2312" w:eastAsia="仿宋_GB2312"/>
          <w:kern w:val="2"/>
          <w:sz w:val="32"/>
          <w:szCs w:val="32"/>
        </w:rPr>
        <w:t>日前（以寄出地邮戳为准）邮寄至山东省科协人才联络部。</w:t>
      </w:r>
    </w:p>
    <w:p>
      <w:pPr>
        <w:overflowPunct w:val="0"/>
        <w:adjustRightInd w:val="0"/>
        <w:snapToGrid w:val="0"/>
        <w:spacing w:line="560" w:lineRule="exact"/>
        <w:ind w:firstLine="640" w:firstLineChars="200"/>
        <w:rPr>
          <w:rFonts w:eastAsia="黑体"/>
          <w:sz w:val="32"/>
          <w:szCs w:val="32"/>
        </w:rPr>
      </w:pPr>
      <w:r>
        <w:rPr>
          <w:rFonts w:eastAsia="黑体"/>
          <w:sz w:val="32"/>
          <w:szCs w:val="32"/>
        </w:rPr>
        <w:t>五、联系方式</w:t>
      </w: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地址：济南市市中区杆南东街8号，山东省科协710室</w:t>
      </w: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联系人：王馨笙 </w:t>
      </w:r>
      <w:r>
        <w:rPr>
          <w:rFonts w:ascii="仿宋_GB2312" w:eastAsia="仿宋_GB2312"/>
          <w:sz w:val="32"/>
          <w:szCs w:val="32"/>
        </w:rPr>
        <w:t xml:space="preserve"> </w:t>
      </w:r>
      <w:r>
        <w:rPr>
          <w:rFonts w:hint="eastAsia" w:ascii="仿宋_GB2312" w:eastAsia="仿宋_GB2312"/>
          <w:sz w:val="32"/>
          <w:szCs w:val="32"/>
        </w:rPr>
        <w:t>宋东晓</w:t>
      </w: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电话：（0531）</w:t>
      </w:r>
      <w:r>
        <w:rPr>
          <w:rFonts w:ascii="仿宋_GB2312" w:eastAsia="仿宋_GB2312"/>
          <w:sz w:val="32"/>
          <w:szCs w:val="32"/>
        </w:rPr>
        <w:t>82062029</w:t>
      </w:r>
      <w:r>
        <w:rPr>
          <w:rFonts w:hint="eastAsia" w:ascii="仿宋_GB2312" w:eastAsia="仿宋_GB2312"/>
          <w:sz w:val="32"/>
          <w:szCs w:val="32"/>
        </w:rPr>
        <w:t>、8</w:t>
      </w:r>
      <w:r>
        <w:rPr>
          <w:rFonts w:ascii="仿宋_GB2312" w:eastAsia="仿宋_GB2312"/>
          <w:sz w:val="32"/>
          <w:szCs w:val="32"/>
        </w:rPr>
        <w:t>2073109</w:t>
      </w: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电子邮件：</w:t>
      </w:r>
      <w:r>
        <w:fldChar w:fldCharType="begin"/>
      </w:r>
      <w:r>
        <w:instrText xml:space="preserve"> HYPERLINK "mailto:rcbskx@shandong.cn" </w:instrText>
      </w:r>
      <w:r>
        <w:fldChar w:fldCharType="separate"/>
      </w:r>
      <w:r>
        <w:rPr>
          <w:rFonts w:hint="eastAsia" w:ascii="仿宋_GB2312" w:eastAsia="仿宋_GB2312"/>
          <w:sz w:val="32"/>
          <w:szCs w:val="32"/>
        </w:rPr>
        <w:t>rcbskx@shandong.cn</w:t>
      </w:r>
      <w:r>
        <w:rPr>
          <w:rFonts w:hint="eastAsia" w:ascii="仿宋_GB2312" w:eastAsia="仿宋_GB2312"/>
          <w:sz w:val="32"/>
          <w:szCs w:val="32"/>
        </w:rPr>
        <w:fldChar w:fldCharType="end"/>
      </w:r>
    </w:p>
    <w:p>
      <w:pPr>
        <w:overflowPunct w:val="0"/>
        <w:adjustRightInd w:val="0"/>
        <w:snapToGrid w:val="0"/>
        <w:spacing w:line="560" w:lineRule="exact"/>
        <w:ind w:firstLine="640" w:firstLineChars="200"/>
        <w:rPr>
          <w:rFonts w:ascii="仿宋_GB2312" w:eastAsia="仿宋_GB2312"/>
          <w:sz w:val="32"/>
          <w:szCs w:val="32"/>
        </w:rPr>
      </w:pPr>
    </w:p>
    <w:p>
      <w:pPr>
        <w:overflowPunct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附件：1.</w:t>
      </w:r>
      <w:bookmarkStart w:id="0" w:name="_GoBack"/>
      <w:r>
        <w:rPr>
          <w:rFonts w:hint="eastAsia" w:ascii="仿宋_GB2312" w:eastAsia="仿宋_GB2312"/>
          <w:sz w:val="32"/>
          <w:szCs w:val="32"/>
        </w:rPr>
        <w:t>第十一届山东省优秀科技工作者提名表（样表）</w:t>
      </w:r>
    </w:p>
    <w:bookmarkEnd w:id="0"/>
    <w:p>
      <w:pPr>
        <w:overflowPunct w:val="0"/>
        <w:adjustRightInd w:val="0"/>
        <w:snapToGrid w:val="0"/>
        <w:spacing w:line="560" w:lineRule="exact"/>
        <w:ind w:firstLine="1600" w:firstLineChars="500"/>
        <w:rPr>
          <w:rFonts w:ascii="仿宋_GB2312" w:eastAsia="仿宋_GB2312"/>
          <w:sz w:val="32"/>
          <w:szCs w:val="32"/>
        </w:rPr>
      </w:pPr>
      <w:r>
        <w:rPr>
          <w:rFonts w:hint="eastAsia" w:ascii="仿宋_GB2312" w:eastAsia="仿宋_GB2312"/>
          <w:sz w:val="32"/>
          <w:szCs w:val="32"/>
        </w:rPr>
        <w:t>2.机关事业单位科技工作者征求意见表</w:t>
      </w:r>
    </w:p>
    <w:p>
      <w:pPr>
        <w:pStyle w:val="10"/>
        <w:widowControl w:val="0"/>
        <w:overflowPunct w:val="0"/>
        <w:adjustRightInd w:val="0"/>
        <w:snapToGrid w:val="0"/>
        <w:spacing w:before="0" w:beforeAutospacing="0" w:after="0" w:afterAutospacing="0" w:line="560" w:lineRule="exact"/>
        <w:ind w:firstLine="1600" w:firstLineChars="5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hint="eastAsia" w:ascii="仿宋_GB2312" w:hAnsi="仿宋_GB2312" w:eastAsia="仿宋_GB2312" w:cs="仿宋_GB2312"/>
          <w:sz w:val="32"/>
          <w:szCs w:val="32"/>
        </w:rPr>
        <w:t>企业负责人征求意见表</w:t>
      </w:r>
    </w:p>
    <w:p>
      <w:pPr>
        <w:overflowPunct w:val="0"/>
        <w:adjustRightInd w:val="0"/>
        <w:snapToGrid w:val="0"/>
        <w:spacing w:line="560" w:lineRule="exact"/>
        <w:ind w:firstLine="4960" w:firstLineChars="1550"/>
        <w:rPr>
          <w:rFonts w:ascii="仿宋_GB2312" w:eastAsia="仿宋_GB2312"/>
          <w:sz w:val="32"/>
          <w:szCs w:val="32"/>
        </w:rPr>
      </w:pPr>
      <w:r>
        <w:rPr>
          <w:rFonts w:hint="eastAsia" w:ascii="仿宋_GB2312" w:eastAsia="仿宋_GB2312"/>
          <w:sz w:val="32"/>
          <w:szCs w:val="32"/>
        </w:rPr>
        <w:t>山东省科学技术协会</w:t>
      </w:r>
    </w:p>
    <w:p>
      <w:pPr>
        <w:overflowPunct w:val="0"/>
        <w:adjustRightInd w:val="0"/>
        <w:snapToGrid w:val="0"/>
        <w:spacing w:line="560" w:lineRule="exact"/>
        <w:ind w:firstLine="4640" w:firstLineChars="1450"/>
        <w:rPr>
          <w:rFonts w:ascii="仿宋_GB2312" w:eastAsia="仿宋_GB2312"/>
          <w:sz w:val="32"/>
          <w:szCs w:val="32"/>
        </w:rPr>
      </w:pPr>
      <w:r>
        <w:rPr>
          <w:rFonts w:hint="eastAsia" w:ascii="仿宋_GB2312" w:eastAsia="仿宋_GB2312"/>
          <w:sz w:val="32"/>
          <w:szCs w:val="32"/>
        </w:rPr>
        <w:t xml:space="preserve">   2023年2月2日</w:t>
      </w:r>
    </w:p>
    <w:p>
      <w:pPr>
        <w:overflowPunct w:val="0"/>
        <w:adjustRightInd w:val="0"/>
        <w:snapToGrid w:val="0"/>
        <w:spacing w:line="560" w:lineRule="exact"/>
        <w:ind w:firstLine="4640" w:firstLineChars="1450"/>
        <w:rPr>
          <w:rFonts w:ascii="仿宋_GB2312" w:eastAsia="仿宋_GB2312"/>
          <w:sz w:val="32"/>
          <w:szCs w:val="32"/>
        </w:rPr>
        <w:sectPr>
          <w:footerReference r:id="rId3" w:type="default"/>
          <w:footerReference r:id="rId4" w:type="even"/>
          <w:pgSz w:w="11907" w:h="16840"/>
          <w:pgMar w:top="1701" w:right="1474" w:bottom="1701" w:left="1474" w:header="851" w:footer="992" w:gutter="0"/>
          <w:cols w:space="720" w:num="1"/>
          <w:docGrid w:type="lines" w:linePitch="312" w:charSpace="0"/>
        </w:sectPr>
      </w:pPr>
    </w:p>
    <w:p>
      <w:pPr>
        <w:spacing w:line="560" w:lineRule="exact"/>
        <w:rPr>
          <w:rFonts w:ascii="黑体" w:hAnsi="黑体" w:eastAsia="黑体"/>
          <w:sz w:val="30"/>
          <w:szCs w:val="30"/>
        </w:rPr>
      </w:pPr>
      <w:r>
        <w:rPr>
          <w:rFonts w:hint="eastAsia" w:ascii="黑体" w:hAnsi="黑体" w:eastAsia="黑体"/>
          <w:sz w:val="32"/>
        </w:rPr>
        <w:t>附件1</w:t>
      </w:r>
      <w:r>
        <w:rPr>
          <w:rFonts w:hint="eastAsia" w:ascii="黑体" w:hAnsi="黑体" w:eastAsia="黑体"/>
          <w:sz w:val="30"/>
          <w:szCs w:val="30"/>
        </w:rPr>
        <w:t xml:space="preserve">  </w:t>
      </w:r>
    </w:p>
    <w:p>
      <w:pPr>
        <w:rPr>
          <w:rFonts w:ascii="长城仿宋"/>
          <w:sz w:val="30"/>
          <w:szCs w:val="22"/>
        </w:rPr>
      </w:pPr>
      <w:r>
        <w:rPr>
          <w:rFonts w:hint="eastAsia" w:ascii="仿宋_GB2312" w:eastAsia="仿宋_GB2312"/>
          <w:sz w:val="30"/>
          <w:szCs w:val="30"/>
        </w:rPr>
        <w:t xml:space="preserve">                                      </w:t>
      </w:r>
    </w:p>
    <w:p>
      <w:pPr>
        <w:ind w:right="600"/>
        <w:rPr>
          <w:rFonts w:ascii="长城仿宋"/>
          <w:sz w:val="30"/>
        </w:rPr>
      </w:pPr>
    </w:p>
    <w:p>
      <w:pPr>
        <w:ind w:right="600"/>
        <w:rPr>
          <w:rFonts w:ascii="长城仿宋"/>
          <w:sz w:val="30"/>
        </w:rPr>
      </w:pPr>
    </w:p>
    <w:p>
      <w:pPr>
        <w:spacing w:line="900" w:lineRule="exact"/>
        <w:jc w:val="center"/>
        <w:rPr>
          <w:rFonts w:ascii="方正小标宋简体" w:hAnsi="方正小标宋简体" w:eastAsia="方正小标宋简体" w:cs="方正小标宋简体"/>
          <w:sz w:val="52"/>
        </w:rPr>
      </w:pPr>
      <w:r>
        <w:rPr>
          <w:rFonts w:hint="eastAsia" w:ascii="方正小标宋简体" w:hAnsi="方正小标宋简体" w:eastAsia="方正小标宋简体" w:cs="方正小标宋简体"/>
          <w:spacing w:val="30"/>
          <w:kern w:val="0"/>
          <w:sz w:val="52"/>
        </w:rPr>
        <w:t>山东省优秀科技工作者</w:t>
      </w:r>
    </w:p>
    <w:p>
      <w:pPr>
        <w:spacing w:line="900" w:lineRule="exact"/>
        <w:jc w:val="center"/>
        <w:rPr>
          <w:rFonts w:ascii="方正小标宋简体" w:hAnsi="方正小标宋简体" w:eastAsia="方正小标宋简体" w:cs="方正小标宋简体"/>
          <w:spacing w:val="38"/>
          <w:kern w:val="0"/>
          <w:sz w:val="52"/>
        </w:rPr>
      </w:pPr>
      <w:r>
        <w:rPr>
          <w:rFonts w:hint="eastAsia" w:ascii="方正小标宋简体" w:hAnsi="方正小标宋简体" w:eastAsia="方正小标宋简体" w:cs="方正小标宋简体"/>
          <w:spacing w:val="38"/>
          <w:kern w:val="0"/>
          <w:sz w:val="52"/>
        </w:rPr>
        <w:t>候选人提名表</w:t>
      </w:r>
    </w:p>
    <w:p>
      <w:pPr>
        <w:jc w:val="center"/>
        <w:rPr>
          <w:b/>
          <w:sz w:val="32"/>
        </w:rPr>
      </w:pPr>
      <w:r>
        <w:rPr>
          <w:rFonts w:hint="eastAsia"/>
          <w:b/>
          <w:sz w:val="32"/>
        </w:rPr>
        <w:t>（样表）</w:t>
      </w:r>
    </w:p>
    <w:p>
      <w:pPr>
        <w:jc w:val="center"/>
        <w:rPr>
          <w:b/>
          <w:sz w:val="32"/>
        </w:rPr>
      </w:pPr>
    </w:p>
    <w:p>
      <w:pPr>
        <w:jc w:val="center"/>
        <w:rPr>
          <w:b/>
          <w:sz w:val="32"/>
        </w:rPr>
      </w:pPr>
    </w:p>
    <w:p>
      <w:pPr>
        <w:ind w:left="1680" w:firstLine="420"/>
        <w:outlineLvl w:val="0"/>
        <w:rPr>
          <w:sz w:val="30"/>
          <w:u w:val="single"/>
        </w:rPr>
      </w:pPr>
      <w:r>
        <w:rPr>
          <w:rFonts w:hint="eastAsia"/>
          <w:sz w:val="30"/>
        </w:rPr>
        <w:t>人选姓名：</w:t>
      </w:r>
      <w:r>
        <w:rPr>
          <w:rFonts w:hint="eastAsia"/>
          <w:sz w:val="30"/>
          <w:u w:val="single"/>
        </w:rPr>
        <w:t xml:space="preserve"> </w:t>
      </w:r>
      <w:r>
        <w:rPr>
          <w:sz w:val="30"/>
          <w:u w:val="single"/>
        </w:rPr>
        <w:t xml:space="preserve">                      </w:t>
      </w:r>
    </w:p>
    <w:p>
      <w:pPr>
        <w:ind w:left="1680" w:firstLine="420"/>
        <w:outlineLvl w:val="0"/>
        <w:rPr>
          <w:sz w:val="30"/>
          <w:u w:val="single"/>
        </w:rPr>
      </w:pPr>
      <w:r>
        <w:rPr>
          <w:rFonts w:hint="eastAsia"/>
          <w:sz w:val="30"/>
        </w:rPr>
        <w:t>工作单位：</w:t>
      </w:r>
      <w:r>
        <w:rPr>
          <w:rFonts w:hint="eastAsia"/>
          <w:sz w:val="30"/>
          <w:u w:val="single"/>
        </w:rPr>
        <w:t xml:space="preserve"> </w:t>
      </w:r>
      <w:r>
        <w:rPr>
          <w:sz w:val="30"/>
          <w:u w:val="single"/>
        </w:rPr>
        <w:t xml:space="preserve">                      </w:t>
      </w:r>
    </w:p>
    <w:p>
      <w:pPr>
        <w:ind w:left="1680" w:firstLine="420"/>
        <w:outlineLvl w:val="0"/>
        <w:rPr>
          <w:sz w:val="30"/>
          <w:u w:val="single"/>
        </w:rPr>
      </w:pPr>
      <w:r>
        <w:rPr>
          <w:rFonts w:hint="eastAsia"/>
          <w:sz w:val="30"/>
        </w:rPr>
        <w:t>提名单位：</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ind w:left="1680" w:firstLine="420"/>
        <w:outlineLvl w:val="0"/>
        <w:rPr>
          <w:sz w:val="30"/>
          <w:u w:val="single"/>
        </w:rPr>
      </w:pPr>
      <w:r>
        <w:rPr>
          <w:rFonts w:hint="eastAsia"/>
          <w:sz w:val="30"/>
        </w:rPr>
        <w:t>研究领域：</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pStyle w:val="2"/>
      </w:pPr>
    </w:p>
    <w:p>
      <w:pPr>
        <w:spacing w:line="500" w:lineRule="exact"/>
        <w:rPr>
          <w:rFonts w:eastAsia="仿宋_GB2312"/>
          <w:kern w:val="0"/>
          <w:sz w:val="30"/>
        </w:rPr>
      </w:pPr>
    </w:p>
    <w:p>
      <w:pPr>
        <w:pStyle w:val="2"/>
        <w:rPr>
          <w:rFonts w:eastAsia="仿宋_GB2312"/>
          <w:kern w:val="0"/>
          <w:sz w:val="30"/>
        </w:rPr>
      </w:pPr>
    </w:p>
    <w:p>
      <w:pPr>
        <w:pStyle w:val="2"/>
        <w:rPr>
          <w:rFonts w:eastAsia="仿宋_GB2312"/>
          <w:kern w:val="0"/>
          <w:sz w:val="30"/>
        </w:rPr>
      </w:pPr>
    </w:p>
    <w:p>
      <w:pPr>
        <w:pStyle w:val="2"/>
        <w:rPr>
          <w:rFonts w:eastAsia="仿宋_GB2312"/>
          <w:kern w:val="0"/>
          <w:sz w:val="30"/>
        </w:rPr>
      </w:pPr>
    </w:p>
    <w:p>
      <w:pPr>
        <w:pStyle w:val="2"/>
        <w:rPr>
          <w:rFonts w:eastAsia="仿宋_GB2312"/>
          <w:kern w:val="0"/>
          <w:sz w:val="30"/>
        </w:rPr>
      </w:pPr>
    </w:p>
    <w:p>
      <w:pPr>
        <w:pStyle w:val="2"/>
        <w:rPr>
          <w:rFonts w:eastAsia="仿宋_GB2312"/>
          <w:kern w:val="0"/>
          <w:sz w:val="30"/>
        </w:rPr>
      </w:pPr>
    </w:p>
    <w:tbl>
      <w:tblPr>
        <w:tblStyle w:val="11"/>
        <w:tblW w:w="0" w:type="auto"/>
        <w:tblInd w:w="2376" w:type="dxa"/>
        <w:tblLayout w:type="fixed"/>
        <w:tblCellMar>
          <w:top w:w="0" w:type="dxa"/>
          <w:left w:w="108" w:type="dxa"/>
          <w:bottom w:w="0" w:type="dxa"/>
          <w:right w:w="108" w:type="dxa"/>
        </w:tblCellMar>
      </w:tblPr>
      <w:tblGrid>
        <w:gridCol w:w="4111"/>
        <w:gridCol w:w="709"/>
      </w:tblGrid>
      <w:tr>
        <w:tblPrEx>
          <w:tblCellMar>
            <w:top w:w="0" w:type="dxa"/>
            <w:left w:w="108" w:type="dxa"/>
            <w:bottom w:w="0" w:type="dxa"/>
            <w:right w:w="108" w:type="dxa"/>
          </w:tblCellMar>
        </w:tblPrEx>
        <w:tc>
          <w:tcPr>
            <w:tcW w:w="4111" w:type="dxa"/>
            <w:noWrap/>
          </w:tcPr>
          <w:p>
            <w:pPr>
              <w:spacing w:line="440" w:lineRule="exact"/>
              <w:rPr>
                <w:rFonts w:ascii="Calibri" w:hAnsi="Calibri" w:eastAsia="黑体"/>
                <w:spacing w:val="-14"/>
                <w:kern w:val="0"/>
                <w:sz w:val="30"/>
                <w:szCs w:val="22"/>
              </w:rPr>
            </w:pPr>
            <w:r>
              <w:rPr>
                <w:rFonts w:hint="eastAsia" w:eastAsia="黑体"/>
                <w:spacing w:val="-14"/>
                <w:kern w:val="0"/>
                <w:sz w:val="30"/>
              </w:rPr>
              <w:t>山东省人力资源和社会保障厅</w:t>
            </w:r>
          </w:p>
        </w:tc>
        <w:tc>
          <w:tcPr>
            <w:tcW w:w="709" w:type="dxa"/>
            <w:vMerge w:val="restart"/>
            <w:noWrap/>
            <w:vAlign w:val="center"/>
          </w:tcPr>
          <w:p>
            <w:pPr>
              <w:spacing w:line="500" w:lineRule="exact"/>
              <w:rPr>
                <w:rFonts w:ascii="Calibri" w:hAnsi="Calibri" w:eastAsia="仿宋_GB2312"/>
                <w:kern w:val="0"/>
                <w:sz w:val="30"/>
                <w:szCs w:val="22"/>
              </w:rPr>
            </w:pPr>
            <w:r>
              <w:rPr>
                <w:rFonts w:hint="eastAsia" w:eastAsia="黑体"/>
                <w:kern w:val="0"/>
                <w:sz w:val="30"/>
              </w:rPr>
              <w:t>制</w:t>
            </w:r>
          </w:p>
        </w:tc>
      </w:tr>
      <w:tr>
        <w:tblPrEx>
          <w:tblCellMar>
            <w:top w:w="0" w:type="dxa"/>
            <w:left w:w="108" w:type="dxa"/>
            <w:bottom w:w="0" w:type="dxa"/>
            <w:right w:w="108" w:type="dxa"/>
          </w:tblCellMar>
        </w:tblPrEx>
        <w:tc>
          <w:tcPr>
            <w:tcW w:w="4111" w:type="dxa"/>
            <w:noWrap/>
          </w:tcPr>
          <w:p>
            <w:pPr>
              <w:spacing w:line="500" w:lineRule="exact"/>
              <w:rPr>
                <w:rFonts w:ascii="Calibri" w:hAnsi="Calibri" w:eastAsia="仿宋_GB2312"/>
                <w:kern w:val="0"/>
                <w:sz w:val="30"/>
                <w:szCs w:val="22"/>
              </w:rPr>
            </w:pPr>
            <w:r>
              <w:rPr>
                <w:rFonts w:hint="eastAsia" w:eastAsia="黑体"/>
                <w:spacing w:val="52"/>
                <w:kern w:val="0"/>
                <w:sz w:val="30"/>
              </w:rPr>
              <w:t>山东省科学技术协会</w:t>
            </w:r>
          </w:p>
        </w:tc>
        <w:tc>
          <w:tcPr>
            <w:tcW w:w="709" w:type="dxa"/>
            <w:vMerge w:val="continue"/>
            <w:noWrap/>
            <w:vAlign w:val="center"/>
          </w:tcPr>
          <w:p>
            <w:pPr>
              <w:widowControl/>
              <w:jc w:val="left"/>
              <w:rPr>
                <w:rFonts w:ascii="Calibri" w:hAnsi="Calibri" w:eastAsia="仿宋_GB2312"/>
                <w:kern w:val="0"/>
                <w:sz w:val="30"/>
                <w:szCs w:val="22"/>
              </w:rPr>
            </w:pPr>
          </w:p>
        </w:tc>
      </w:tr>
    </w:tbl>
    <w:p>
      <w:pPr>
        <w:spacing w:line="500" w:lineRule="exact"/>
        <w:rPr>
          <w:rFonts w:ascii="Calibri" w:hAnsi="Calibri" w:eastAsia="仿宋_GB2312"/>
          <w:kern w:val="0"/>
          <w:sz w:val="30"/>
          <w:szCs w:val="22"/>
        </w:rPr>
      </w:pPr>
    </w:p>
    <w:p>
      <w:pPr>
        <w:pStyle w:val="2"/>
      </w:pPr>
    </w:p>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spacing w:line="500" w:lineRule="exact"/>
        <w:ind w:firstLine="600" w:firstLineChars="200"/>
        <w:jc w:val="left"/>
        <w:rPr>
          <w:rFonts w:ascii="仿宋_GB2312" w:eastAsia="仿宋_GB2312"/>
          <w:sz w:val="30"/>
          <w:szCs w:val="30"/>
        </w:rPr>
      </w:pP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1.研究领域是指数学物理科学、化学科学、生命科学、农业科学、医学科学、地球科学、工程科学、材料科学、信息科学、环境科学、科技普及与传播、管理科学与其他等。</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2.专业技术职务：应填写具体的职务，如“教授”“研究员”“研究员级高级工程师”等，请勿填写“正高”“副高”等。</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3.工作单位及行政职务：属于内设机构职务的应填写具体部门，如“XX大学XX学院院长”。</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4.主要学习经历、主要工作经历：请按照时间顺序填写（正序），由远及近。</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5.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本人作用和主要贡献”栏请明确区分“个人、团队和单位在成果产出中的贡献”。</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6.声明：由候选人本人对全部材料（含附件）审查后签字。</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7.工作单位意见：由候选人人事关系所在单位填写，须由单位负责人签字并加盖单位公章。意见中应明确写出是否同意提名。候选人人事关系所在单位与实际就职单位不一致的，实际就职单位应同时签署意见并签字、盖章。</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8.提名表简单装订即可，无需胶装。</w:t>
      </w:r>
    </w:p>
    <w:p>
      <w:pPr>
        <w:rPr>
          <w:rFonts w:ascii="黑体" w:eastAsia="黑体"/>
          <w:sz w:val="30"/>
          <w:szCs w:val="30"/>
        </w:rPr>
      </w:pPr>
      <w:r>
        <w:rPr>
          <w:rFonts w:hint="eastAsia" w:ascii="仿宋_GB2312" w:eastAsia="仿宋_GB2312"/>
          <w:sz w:val="30"/>
          <w:szCs w:val="30"/>
        </w:rPr>
        <w:br w:type="page"/>
      </w:r>
      <w:r>
        <w:rPr>
          <w:rFonts w:hint="eastAsia" w:ascii="黑体" w:eastAsia="黑体"/>
          <w:sz w:val="30"/>
          <w:szCs w:val="30"/>
        </w:rPr>
        <w:t>一、个人信息</w:t>
      </w: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姓    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性    别</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vMerge w:val="restart"/>
            <w:tcBorders>
              <w:top w:val="single" w:color="auto" w:sz="4" w:space="0"/>
              <w:left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出 生 日 期</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民    族</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学    历</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学    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籍    贯</w:t>
            </w:r>
          </w:p>
        </w:tc>
        <w:tc>
          <w:tcPr>
            <w:tcW w:w="1808" w:type="dxa"/>
            <w:tcBorders>
              <w:top w:val="single" w:color="auto" w:sz="4" w:space="0"/>
              <w:left w:val="single" w:color="auto" w:sz="4" w:space="0"/>
              <w:bottom w:val="nil"/>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nil"/>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政治面貌</w:t>
            </w:r>
          </w:p>
        </w:tc>
        <w:tc>
          <w:tcPr>
            <w:tcW w:w="1808" w:type="dxa"/>
            <w:tcBorders>
              <w:top w:val="single" w:color="auto" w:sz="4" w:space="0"/>
              <w:left w:val="single" w:color="auto" w:sz="4" w:space="0"/>
              <w:bottom w:val="nil"/>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证件类型</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证件号码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4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86"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工作单位及</w:t>
            </w:r>
          </w:p>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职务</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1"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 xml:space="preserve">□高等院校 □科研院所 □国有企业 □民营企业 </w:t>
            </w:r>
            <w:r>
              <w:rPr>
                <w:rFonts w:ascii="微软雅黑" w:hAnsi="微软雅黑" w:eastAsia="微软雅黑" w:cs="微软雅黑"/>
                <w:spacing w:val="-4"/>
                <w:sz w:val="28"/>
                <w:szCs w:val="28"/>
              </w:rPr>
              <w:t xml:space="preserve">     </w:t>
            </w:r>
            <w:r>
              <w:rPr>
                <w:rFonts w:hint="eastAsia" w:ascii="微软雅黑" w:hAnsi="微软雅黑" w:eastAsia="微软雅黑" w:cs="微软雅黑"/>
                <w:spacing w:val="-4"/>
                <w:sz w:val="28"/>
                <w:szCs w:val="28"/>
              </w:rPr>
              <w:t xml:space="preserve">□外资企业 □政府机关 □其他 </w:t>
            </w:r>
            <w:r>
              <w:rPr>
                <w:rFonts w:ascii="微软雅黑" w:hAnsi="微软雅黑" w:eastAsia="微软雅黑" w:cs="微软雅黑"/>
                <w:spacing w:val="-4"/>
                <w:sz w:val="28"/>
                <w:szCs w:val="28"/>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单位电话</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本人手机</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传真号码</w:t>
            </w: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微软雅黑" w:hAnsi="微软雅黑" w:eastAsia="微软雅黑" w:cs="微软雅黑"/>
                <w:spacing w:val="-4"/>
                <w:sz w:val="28"/>
                <w:szCs w:val="28"/>
              </w:rPr>
            </w:pP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电子信箱</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p>
        </w:tc>
      </w:tr>
    </w:tbl>
    <w:p>
      <w:pPr>
        <w:spacing w:line="400" w:lineRule="exact"/>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二、主要学习经历（从大学填起，6项以内）</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起止年月</w:t>
            </w:r>
          </w:p>
        </w:tc>
        <w:tc>
          <w:tcPr>
            <w:tcW w:w="3121" w:type="dxa"/>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校（院）及系名称</w:t>
            </w:r>
          </w:p>
        </w:tc>
        <w:tc>
          <w:tcPr>
            <w:tcW w:w="2410" w:type="dxa"/>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专业</w:t>
            </w:r>
          </w:p>
        </w:tc>
        <w:tc>
          <w:tcPr>
            <w:tcW w:w="1701" w:type="dxa"/>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r>
        <w:rPr>
          <w:rFonts w:hint="eastAsia" w:ascii="黑体" w:eastAsia="黑体"/>
          <w:sz w:val="30"/>
          <w:szCs w:val="30"/>
        </w:rPr>
        <w:t>三、主要工作经历（</w:t>
      </w:r>
      <w:r>
        <w:rPr>
          <w:rFonts w:ascii="黑体" w:eastAsia="黑体"/>
          <w:sz w:val="30"/>
          <w:szCs w:val="30"/>
        </w:rPr>
        <w:t>6</w:t>
      </w:r>
      <w:r>
        <w:rPr>
          <w:rFonts w:hint="eastAsia" w:ascii="黑体" w:eastAsia="黑体"/>
          <w:sz w:val="30"/>
          <w:szCs w:val="30"/>
        </w:rPr>
        <w:t>项以内）</w:t>
      </w: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jc w:val="left"/>
        <w:rPr>
          <w:rFonts w:ascii="黑体" w:eastAsia="黑体"/>
          <w:sz w:val="30"/>
          <w:szCs w:val="30"/>
        </w:rPr>
      </w:pPr>
      <w:r>
        <w:rPr>
          <w:rFonts w:hint="eastAsia" w:ascii="黑体" w:eastAsia="黑体"/>
          <w:sz w:val="30"/>
          <w:szCs w:val="30"/>
        </w:rPr>
        <w:t>四、重要科技类组织任（兼）职（</w:t>
      </w:r>
      <w:r>
        <w:rPr>
          <w:rFonts w:ascii="黑体" w:eastAsia="黑体"/>
          <w:sz w:val="30"/>
          <w:szCs w:val="30"/>
        </w:rPr>
        <w:t>5</w:t>
      </w:r>
      <w:r>
        <w:rPr>
          <w:rFonts w:hint="eastAsia" w:ascii="黑体" w:eastAsia="黑体"/>
          <w:sz w:val="30"/>
          <w:szCs w:val="30"/>
        </w:rPr>
        <w:t>项以内）</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3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起止年月</w:t>
            </w:r>
          </w:p>
        </w:tc>
        <w:tc>
          <w:tcPr>
            <w:tcW w:w="4397" w:type="dxa"/>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名称</w:t>
            </w:r>
          </w:p>
        </w:tc>
        <w:tc>
          <w:tcPr>
            <w:tcW w:w="2835" w:type="dxa"/>
            <w:vAlign w:val="center"/>
          </w:tcPr>
          <w:p>
            <w:pPr>
              <w:spacing w:line="400" w:lineRule="exact"/>
              <w:jc w:val="center"/>
              <w:rPr>
                <w:rFonts w:ascii="微软雅黑" w:hAnsi="微软雅黑" w:eastAsia="微软雅黑" w:cs="微软雅黑"/>
                <w:spacing w:val="-4"/>
                <w:sz w:val="28"/>
                <w:szCs w:val="28"/>
              </w:rPr>
            </w:pPr>
            <w:r>
              <w:rPr>
                <w:rFonts w:hint="eastAsia" w:ascii="微软雅黑" w:hAnsi="微软雅黑" w:eastAsia="微软雅黑" w:cs="微软雅黑"/>
                <w:spacing w:val="-4"/>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bl>
    <w:p>
      <w:pPr>
        <w:spacing w:after="156" w:afterLines="50" w:line="560" w:lineRule="exact"/>
        <w:rPr>
          <w:rFonts w:ascii="黑体" w:hAnsi="黑体" w:eastAsia="黑体"/>
          <w:bCs/>
          <w:sz w:val="30"/>
          <w:szCs w:val="30"/>
        </w:rPr>
      </w:pPr>
      <w:r>
        <w:rPr>
          <w:rFonts w:hint="eastAsia" w:ascii="黑体" w:eastAsia="黑体"/>
          <w:sz w:val="30"/>
          <w:szCs w:val="30"/>
        </w:rPr>
        <w:t>五、</w:t>
      </w:r>
      <w:r>
        <w:rPr>
          <w:rFonts w:ascii="黑体" w:hAnsi="黑体" w:eastAsia="黑体"/>
          <w:bCs/>
          <w:sz w:val="30"/>
          <w:szCs w:val="30"/>
        </w:rPr>
        <w:t>主要成绩和突出贡献</w:t>
      </w:r>
      <w:r>
        <w:rPr>
          <w:rFonts w:hint="eastAsia" w:ascii="黑体" w:hAnsi="黑体" w:eastAsia="黑体"/>
          <w:bCs/>
          <w:sz w:val="30"/>
          <w:szCs w:val="30"/>
        </w:rPr>
        <w:t>摘要</w:t>
      </w:r>
    </w:p>
    <w:tbl>
      <w:tblPr>
        <w:tblStyle w:val="11"/>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38" w:type="dxa"/>
            <w:tcBorders>
              <w:top w:val="single" w:color="auto" w:sz="4" w:space="0"/>
              <w:left w:val="single" w:color="auto" w:sz="4" w:space="0"/>
              <w:bottom w:val="single" w:color="auto" w:sz="4" w:space="0"/>
              <w:right w:val="single" w:color="auto" w:sz="4" w:space="0"/>
            </w:tcBorders>
            <w:shd w:val="clear" w:color="auto" w:fill="auto"/>
            <w:noWrap/>
          </w:tcPr>
          <w:p>
            <w:pPr>
              <w:pStyle w:val="6"/>
              <w:spacing w:line="390" w:lineRule="exact"/>
              <w:ind w:firstLine="560"/>
              <w:rPr>
                <w:rFonts w:hAnsi="仿宋" w:eastAsia="仿宋_GB2312"/>
                <w:sz w:val="28"/>
                <w:szCs w:val="28"/>
              </w:rPr>
            </w:pPr>
            <w:r>
              <w:rPr>
                <w:rFonts w:hint="eastAsia" w:hAnsi="仿宋" w:eastAsia="仿宋_GB2312"/>
                <w:sz w:val="28"/>
                <w:szCs w:val="28"/>
              </w:rPr>
              <w:t>本栏目是“主要成绩和突出贡献”栏内容的归纳与提炼，应简明、扼要表述，限500字以内。</w:t>
            </w:r>
          </w:p>
          <w:p>
            <w:pPr>
              <w:pStyle w:val="6"/>
              <w:spacing w:line="390" w:lineRule="exact"/>
              <w:ind w:firstLine="560"/>
              <w:rPr>
                <w:rFonts w:hAnsi="仿宋" w:eastAsia="仿宋_GB2312"/>
                <w:sz w:val="28"/>
                <w:szCs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tc>
      </w:tr>
    </w:tbl>
    <w:p>
      <w:pPr>
        <w:spacing w:after="156" w:afterLines="50" w:line="560" w:lineRule="exact"/>
      </w:pPr>
      <w:r>
        <w:rPr>
          <w:rFonts w:hint="eastAsia" w:ascii="黑体" w:hAnsi="黑体" w:eastAsia="黑体"/>
          <w:bCs/>
          <w:sz w:val="30"/>
          <w:szCs w:val="30"/>
        </w:rPr>
        <w:t>六</w:t>
      </w:r>
      <w:r>
        <w:rPr>
          <w:rFonts w:ascii="黑体" w:hAnsi="黑体" w:eastAsia="黑体"/>
          <w:bCs/>
          <w:sz w:val="30"/>
          <w:szCs w:val="30"/>
        </w:rPr>
        <w:t>、主要成绩和突出贡献</w:t>
      </w: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38" w:type="dxa"/>
            <w:tcBorders>
              <w:top w:val="single" w:color="auto" w:sz="4" w:space="0"/>
              <w:left w:val="single" w:color="auto" w:sz="4" w:space="0"/>
              <w:bottom w:val="single" w:color="auto" w:sz="4" w:space="0"/>
              <w:right w:val="single" w:color="auto" w:sz="4" w:space="0"/>
            </w:tcBorders>
          </w:tcPr>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本栏目是评价候选人的重要依据，应详实、准确、客观地填写近5年内，在相关专业领域所作出的主要成绩和突出贡献。限2000字以内。</w:t>
            </w:r>
          </w:p>
          <w:p>
            <w:pPr>
              <w:pStyle w:val="2"/>
              <w:rPr>
                <w:rFonts w:ascii="仿宋_GB2312" w:hAnsi="仿宋" w:eastAsia="仿宋_GB2312" w:cs="Times New Roman"/>
                <w:sz w:val="28"/>
                <w:szCs w:val="28"/>
              </w:rPr>
            </w:pPr>
          </w:p>
          <w:p>
            <w:pPr>
              <w:pStyle w:val="2"/>
              <w:rPr>
                <w:rFonts w:ascii="仿宋_GB2312" w:hAnsi="仿宋" w:eastAsia="仿宋_GB2312" w:cs="Times New Roman"/>
                <w:sz w:val="28"/>
                <w:szCs w:val="28"/>
              </w:rPr>
            </w:pPr>
          </w:p>
          <w:p>
            <w:pPr>
              <w:pStyle w:val="2"/>
              <w:rPr>
                <w:rFonts w:ascii="仿宋_GB2312" w:hAnsi="仿宋" w:eastAsia="仿宋_GB2312" w:cs="Times New Roman"/>
                <w:sz w:val="28"/>
                <w:szCs w:val="28"/>
              </w:rPr>
            </w:pPr>
          </w:p>
          <w:p>
            <w:pPr>
              <w:pStyle w:val="2"/>
              <w:rPr>
                <w:rFonts w:ascii="仿宋_GB2312" w:hAnsi="仿宋" w:eastAsia="仿宋_GB2312" w:cs="Times New Roman"/>
                <w:sz w:val="28"/>
                <w:szCs w:val="28"/>
              </w:rPr>
            </w:pPr>
          </w:p>
          <w:p>
            <w:pPr>
              <w:pStyle w:val="2"/>
              <w:rPr>
                <w:rFonts w:ascii="仿宋_GB2312" w:hAnsi="仿宋" w:eastAsia="仿宋_GB2312" w:cs="Times New Roman"/>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eastAsia="仿宋_GB2312"/>
                <w:sz w:val="28"/>
              </w:rPr>
            </w:pPr>
          </w:p>
          <w:p>
            <w:pPr>
              <w:pStyle w:val="2"/>
              <w:rPr>
                <w:rFonts w:eastAsia="仿宋_GB2312"/>
                <w:sz w:val="28"/>
              </w:rPr>
            </w:pPr>
          </w:p>
          <w:p>
            <w:pPr>
              <w:pStyle w:val="2"/>
              <w:rPr>
                <w:rFonts w:eastAsia="仿宋_GB2312"/>
                <w:sz w:val="28"/>
              </w:rPr>
            </w:pPr>
          </w:p>
          <w:p>
            <w:pPr>
              <w:pStyle w:val="2"/>
              <w:rPr>
                <w:rFonts w:eastAsia="仿宋_GB2312"/>
                <w:sz w:val="28"/>
              </w:rPr>
            </w:pPr>
          </w:p>
        </w:tc>
      </w:tr>
    </w:tbl>
    <w:p>
      <w:pPr>
        <w:jc w:val="left"/>
        <w:rPr>
          <w:rFonts w:ascii="黑体" w:eastAsia="黑体"/>
          <w:sz w:val="30"/>
          <w:szCs w:val="30"/>
        </w:rPr>
      </w:pPr>
      <w:r>
        <w:rPr>
          <w:rFonts w:hint="eastAsia" w:ascii="黑体" w:eastAsia="黑体"/>
          <w:sz w:val="30"/>
          <w:szCs w:val="30"/>
        </w:rPr>
        <w:t>七、重要成果列表</w:t>
      </w:r>
    </w:p>
    <w:p>
      <w:pPr>
        <w:pStyle w:val="6"/>
        <w:spacing w:line="390" w:lineRule="exact"/>
        <w:ind w:firstLine="560"/>
        <w:rPr>
          <w:rFonts w:hAnsi="仿宋" w:eastAsia="仿宋_GB2312"/>
          <w:sz w:val="28"/>
          <w:szCs w:val="28"/>
        </w:rPr>
      </w:pPr>
      <w:r>
        <w:rPr>
          <w:rFonts w:hint="eastAsia" w:hAnsi="仿宋" w:eastAsia="仿宋_GB2312"/>
          <w:sz w:val="28"/>
          <w:szCs w:val="28"/>
        </w:rPr>
        <w:t>（根据研究领域，分别填写候选人近5年内获得的重要科技奖项，发明专利，代表性论文和著作，重大装备和工程相关重要成果，转化创业成果，重大科技类社会化公共服务产品等，按照上述顺序填写，总计不超过15项。）</w:t>
      </w: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50"/>
        <w:gridCol w:w="3206"/>
        <w:gridCol w:w="437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32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基本信息</w:t>
            </w:r>
          </w:p>
        </w:tc>
        <w:tc>
          <w:tcPr>
            <w:tcW w:w="43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本人作用和主要贡献（限</w:t>
            </w:r>
            <w:r>
              <w:rPr>
                <w:rFonts w:eastAsia="仿宋_GB2312"/>
                <w:sz w:val="28"/>
              </w:rPr>
              <w:t>100</w:t>
            </w:r>
            <w:r>
              <w:rPr>
                <w:rFonts w:hint="eastAsia" w:eastAsia="仿宋_GB2312"/>
                <w:sz w:val="28"/>
              </w:rPr>
              <w:t>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1</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2</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3</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4</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5</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6</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7</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8</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9</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10</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11</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12</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13</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14</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50"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r>
              <w:rPr>
                <w:rFonts w:eastAsia="仿宋_GB2312"/>
                <w:sz w:val="28"/>
              </w:rPr>
              <w:t>15</w:t>
            </w:r>
          </w:p>
        </w:tc>
        <w:tc>
          <w:tcPr>
            <w:tcW w:w="320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pStyle w:val="6"/>
        <w:spacing w:line="390" w:lineRule="exact"/>
        <w:ind w:firstLine="560"/>
        <w:rPr>
          <w:rFonts w:hAnsi="仿宋" w:eastAsia="仿宋_GB2312"/>
          <w:sz w:val="28"/>
          <w:szCs w:val="28"/>
        </w:rPr>
      </w:pPr>
    </w:p>
    <w:p>
      <w:pPr>
        <w:spacing w:line="300" w:lineRule="exact"/>
        <w:rPr>
          <w:rFonts w:ascii="黑体" w:eastAsia="黑体"/>
          <w:sz w:val="30"/>
          <w:szCs w:val="30"/>
        </w:rPr>
      </w:pPr>
      <w:r>
        <w:rPr>
          <w:rFonts w:hint="eastAsia" w:ascii="黑体" w:eastAsia="黑体"/>
          <w:sz w:val="30"/>
          <w:szCs w:val="30"/>
        </w:rPr>
        <w:t>八、候选人及工作单位、推荐渠道、审批单位意见</w:t>
      </w:r>
    </w:p>
    <w:p>
      <w:pPr>
        <w:spacing w:line="300" w:lineRule="exact"/>
        <w:rPr>
          <w:rFonts w:ascii="黑体" w:eastAsia="黑体"/>
          <w:sz w:val="30"/>
          <w:szCs w:val="30"/>
        </w:rPr>
      </w:pP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
        <w:gridCol w:w="1016"/>
        <w:gridCol w:w="2188"/>
        <w:gridCol w:w="1214"/>
        <w:gridCol w:w="1019"/>
        <w:gridCol w:w="1064"/>
        <w:gridCol w:w="1184"/>
        <w:gridCol w:w="1346"/>
        <w:gridCol w:w="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7" w:type="dxa"/>
          <w:trHeight w:val="90" w:hRule="atLeast"/>
          <w:jc w:val="center"/>
        </w:trPr>
        <w:tc>
          <w:tcPr>
            <w:tcW w:w="1023"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仿宋_GB2312"/>
                <w:sz w:val="28"/>
              </w:rPr>
            </w:pPr>
            <w:r>
              <w:rPr>
                <w:rFonts w:hint="eastAsia" w:eastAsia="仿宋_GB2312"/>
                <w:sz w:val="28"/>
              </w:rPr>
              <w:t>声</w:t>
            </w:r>
          </w:p>
          <w:p>
            <w:pPr>
              <w:spacing w:line="400" w:lineRule="exact"/>
              <w:jc w:val="center"/>
              <w:rPr>
                <w:rFonts w:eastAsia="仿宋_GB2312"/>
                <w:sz w:val="28"/>
              </w:rPr>
            </w:pPr>
          </w:p>
          <w:p>
            <w:pPr>
              <w:spacing w:line="400" w:lineRule="exact"/>
              <w:jc w:val="center"/>
              <w:rPr>
                <w:rFonts w:eastAsia="仿宋_GB2312"/>
                <w:sz w:val="28"/>
              </w:rPr>
            </w:pPr>
            <w:r>
              <w:rPr>
                <w:rFonts w:hint="eastAsia" w:eastAsia="仿宋_GB2312"/>
                <w:sz w:val="28"/>
              </w:rPr>
              <w:t>明</w:t>
            </w:r>
          </w:p>
        </w:tc>
        <w:tc>
          <w:tcPr>
            <w:tcW w:w="8015" w:type="dxa"/>
            <w:gridSpan w:val="6"/>
            <w:tcBorders>
              <w:top w:val="single" w:color="auto" w:sz="4" w:space="0"/>
              <w:left w:val="single" w:color="auto" w:sz="4" w:space="0"/>
              <w:bottom w:val="single" w:color="auto" w:sz="4" w:space="0"/>
              <w:right w:val="single" w:color="auto" w:sz="4" w:space="0"/>
            </w:tcBorders>
            <w:noWrap/>
          </w:tcPr>
          <w:p>
            <w:pPr>
              <w:spacing w:line="360" w:lineRule="exact"/>
              <w:rPr>
                <w:rFonts w:eastAsia="仿宋_GB2312"/>
                <w:sz w:val="28"/>
              </w:rPr>
            </w:pPr>
            <w:r>
              <w:rPr>
                <w:rFonts w:eastAsia="仿宋_GB2312"/>
                <w:sz w:val="28"/>
              </w:rPr>
              <w:t xml:space="preserve">    </w:t>
            </w:r>
          </w:p>
          <w:p>
            <w:pPr>
              <w:spacing w:line="400" w:lineRule="exact"/>
              <w:ind w:firstLine="488" w:firstLineChars="200"/>
              <w:rPr>
                <w:rFonts w:eastAsia="仿宋_GB2312"/>
                <w:spacing w:val="2"/>
                <w:sz w:val="24"/>
              </w:rPr>
            </w:pPr>
            <w:r>
              <w:rPr>
                <w:rFonts w:hint="eastAsia" w:eastAsia="仿宋_GB2312"/>
                <w:spacing w:val="2"/>
                <w:sz w:val="24"/>
              </w:rPr>
              <w:t>本人对以上内容及全部附件材料进行了审查，对其客观性和真实性、非涉密情况负责，并确认本人未获得过往届“山东省优秀科技工作者”奖，且通过单一渠道申报。</w:t>
            </w:r>
          </w:p>
          <w:p>
            <w:pPr>
              <w:spacing w:line="400" w:lineRule="exact"/>
              <w:ind w:firstLine="488" w:firstLineChars="200"/>
              <w:rPr>
                <w:rFonts w:eastAsia="仿宋_GB2312"/>
                <w:spacing w:val="2"/>
                <w:sz w:val="24"/>
              </w:rPr>
            </w:pPr>
          </w:p>
          <w:p>
            <w:pPr>
              <w:pStyle w:val="2"/>
              <w:rPr>
                <w:rFonts w:ascii="Times New Roman" w:hAnsi="Times New Roman" w:eastAsia="仿宋_GB2312"/>
                <w:spacing w:val="2"/>
                <w:sz w:val="24"/>
              </w:rPr>
            </w:pPr>
          </w:p>
          <w:p>
            <w:pPr>
              <w:pStyle w:val="2"/>
              <w:rPr>
                <w:rFonts w:ascii="Times New Roman" w:hAnsi="Times New Roman" w:eastAsia="仿宋_GB2312"/>
                <w:spacing w:val="2"/>
                <w:sz w:val="24"/>
              </w:rPr>
            </w:pPr>
          </w:p>
          <w:p>
            <w:pPr>
              <w:pStyle w:val="2"/>
              <w:rPr>
                <w:rFonts w:ascii="Times New Roman" w:hAnsi="Times New Roman" w:eastAsia="仿宋_GB2312"/>
                <w:spacing w:val="2"/>
                <w:sz w:val="24"/>
              </w:rPr>
            </w:pPr>
          </w:p>
          <w:p>
            <w:pPr>
              <w:spacing w:before="156" w:beforeLines="50"/>
              <w:ind w:firstLine="1400" w:firstLineChars="500"/>
              <w:rPr>
                <w:rFonts w:eastAsia="仿宋_GB2312"/>
                <w:sz w:val="28"/>
              </w:rPr>
            </w:pPr>
            <w:r>
              <w:rPr>
                <w:rFonts w:hint="eastAsia" w:eastAsia="仿宋_GB2312"/>
                <w:sz w:val="28"/>
              </w:rPr>
              <w:t>被提名人签名：</w:t>
            </w:r>
          </w:p>
          <w:p>
            <w:pPr>
              <w:ind w:firstLine="5770" w:firstLineChars="2061"/>
              <w:rPr>
                <w:rFonts w:eastAsia="仿宋_GB2312"/>
                <w:sz w:val="28"/>
              </w:rPr>
            </w:pPr>
            <w:r>
              <w:rPr>
                <w:rFonts w:hint="eastAsia" w:eastAsia="仿宋_GB2312"/>
                <w:sz w:val="28"/>
              </w:rPr>
              <w:t>年</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7" w:type="dxa"/>
          <w:trHeight w:val="7261" w:hRule="atLeast"/>
          <w:jc w:val="center"/>
        </w:trPr>
        <w:tc>
          <w:tcPr>
            <w:tcW w:w="102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r>
              <w:rPr>
                <w:rFonts w:hint="eastAsia" w:ascii="仿宋_GB2312" w:eastAsia="仿宋_GB2312"/>
                <w:sz w:val="28"/>
              </w:rPr>
              <w:t>工作</w:t>
            </w:r>
          </w:p>
          <w:p>
            <w:pPr>
              <w:spacing w:line="360" w:lineRule="exact"/>
              <w:jc w:val="center"/>
              <w:rPr>
                <w:rFonts w:ascii="仿宋_GB2312" w:eastAsia="仿宋_GB2312"/>
                <w:sz w:val="28"/>
              </w:rPr>
            </w:pPr>
            <w:r>
              <w:rPr>
                <w:rFonts w:hint="eastAsia" w:ascii="仿宋_GB2312" w:eastAsia="仿宋_GB2312"/>
                <w:sz w:val="28"/>
              </w:rPr>
              <w:t>单位</w:t>
            </w:r>
          </w:p>
          <w:p>
            <w:pPr>
              <w:spacing w:line="360" w:lineRule="exact"/>
              <w:jc w:val="center"/>
              <w:rPr>
                <w:rFonts w:ascii="仿宋_GB2312" w:eastAsia="仿宋_GB2312"/>
                <w:sz w:val="28"/>
              </w:rPr>
            </w:pPr>
            <w:r>
              <w:rPr>
                <w:rFonts w:hint="eastAsia" w:ascii="仿宋_GB2312" w:eastAsia="仿宋_GB2312"/>
                <w:sz w:val="28"/>
              </w:rPr>
              <w:t>意见</w:t>
            </w:r>
          </w:p>
        </w:tc>
        <w:tc>
          <w:tcPr>
            <w:tcW w:w="8015" w:type="dxa"/>
            <w:gridSpan w:val="6"/>
            <w:tcBorders>
              <w:top w:val="single" w:color="auto" w:sz="4" w:space="0"/>
              <w:left w:val="single" w:color="auto" w:sz="4" w:space="0"/>
              <w:bottom w:val="single" w:color="auto" w:sz="4" w:space="0"/>
              <w:right w:val="single" w:color="auto" w:sz="4" w:space="0"/>
            </w:tcBorders>
            <w:noWrap/>
          </w:tcPr>
          <w:p>
            <w:pPr>
              <w:spacing w:line="400" w:lineRule="exact"/>
              <w:ind w:firstLine="560" w:firstLineChars="200"/>
              <w:rPr>
                <w:rFonts w:ascii="仿宋_GB2312" w:hAnsi="仿宋_GB2312" w:eastAsia="仿宋_GB2312" w:cs="仿宋_GB2312"/>
                <w:sz w:val="28"/>
              </w:rPr>
            </w:pPr>
          </w:p>
          <w:p>
            <w:pPr>
              <w:spacing w:line="400" w:lineRule="exact"/>
              <w:ind w:firstLine="488" w:firstLineChars="200"/>
              <w:rPr>
                <w:rFonts w:eastAsia="仿宋_GB2312"/>
                <w:spacing w:val="2"/>
                <w:sz w:val="24"/>
              </w:rPr>
            </w:pPr>
            <w:r>
              <w:rPr>
                <w:rFonts w:hint="eastAsia" w:eastAsia="仿宋_GB2312"/>
                <w:spacing w:val="2"/>
                <w:sz w:val="24"/>
              </w:rPr>
              <w:t xml:space="preserve">由候选人所在单位对候选人政治表现、廉洁自律、道德品行等方面出具意见，并对候选人《提名表》及附件材料的真实性、准确性及涉密情况进行审核，限300字以内。        </w:t>
            </w:r>
          </w:p>
          <w:p>
            <w:pPr>
              <w:spacing w:line="400" w:lineRule="exact"/>
              <w:ind w:firstLine="488" w:firstLineChars="200"/>
              <w:rPr>
                <w:rFonts w:eastAsia="仿宋_GB2312"/>
                <w:spacing w:val="2"/>
                <w:sz w:val="24"/>
              </w:rPr>
            </w:pPr>
          </w:p>
          <w:p>
            <w:pPr>
              <w:spacing w:line="400" w:lineRule="exact"/>
              <w:ind w:firstLine="488" w:firstLineChars="200"/>
              <w:rPr>
                <w:rFonts w:eastAsia="仿宋_GB2312"/>
                <w:spacing w:val="2"/>
                <w:sz w:val="24"/>
              </w:rPr>
            </w:pPr>
          </w:p>
          <w:p>
            <w:pPr>
              <w:spacing w:line="400" w:lineRule="exact"/>
              <w:rPr>
                <w:rFonts w:ascii="仿宋_GB2312" w:eastAsia="仿宋_GB2312"/>
                <w:sz w:val="28"/>
              </w:rPr>
            </w:pPr>
            <w:r>
              <w:rPr>
                <w:rFonts w:hint="eastAsia" w:ascii="仿宋_GB2312" w:eastAsia="仿宋_GB2312"/>
                <w:sz w:val="28"/>
              </w:rPr>
              <w:t xml:space="preserve">         </w:t>
            </w:r>
          </w:p>
          <w:p>
            <w:pPr>
              <w:spacing w:line="400" w:lineRule="exact"/>
              <w:rPr>
                <w:rFonts w:ascii="仿宋_GB2312" w:eastAsia="仿宋_GB2312"/>
                <w:sz w:val="28"/>
              </w:rPr>
            </w:pPr>
            <w:r>
              <w:rPr>
                <w:rFonts w:hint="eastAsia" w:ascii="仿宋_GB2312" w:eastAsia="仿宋_GB2312"/>
                <w:sz w:val="28"/>
              </w:rPr>
              <w:t xml:space="preserve"> </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560" w:firstLineChars="200"/>
              <w:rPr>
                <w:rFonts w:ascii="仿宋_GB2312" w:eastAsia="仿宋_GB2312"/>
                <w:sz w:val="28"/>
              </w:rPr>
            </w:pPr>
            <w:r>
              <w:rPr>
                <w:rFonts w:hint="eastAsia" w:ascii="仿宋_GB2312" w:eastAsia="仿宋_GB2312"/>
                <w:sz w:val="28"/>
              </w:rPr>
              <w:t>负责人签字：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79" w:hRule="atLeast"/>
          <w:jc w:val="center"/>
        </w:trPr>
        <w:tc>
          <w:tcPr>
            <w:tcW w:w="102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r>
              <w:rPr>
                <w:rFonts w:hint="eastAsia" w:ascii="仿宋_GB2312" w:eastAsia="仿宋_GB2312"/>
                <w:sz w:val="28"/>
              </w:rPr>
              <w:t>提名单位意见</w:t>
            </w:r>
          </w:p>
        </w:tc>
        <w:tc>
          <w:tcPr>
            <w:tcW w:w="8015" w:type="dxa"/>
            <w:gridSpan w:val="6"/>
            <w:tcBorders>
              <w:top w:val="single" w:color="auto" w:sz="4" w:space="0"/>
              <w:left w:val="single" w:color="auto" w:sz="4" w:space="0"/>
              <w:bottom w:val="single" w:color="auto" w:sz="4" w:space="0"/>
              <w:right w:val="single" w:color="auto" w:sz="4" w:space="0"/>
            </w:tcBorders>
            <w:noWrap/>
          </w:tcPr>
          <w:p>
            <w:pPr>
              <w:spacing w:line="400" w:lineRule="exact"/>
              <w:rPr>
                <w:rFonts w:ascii="仿宋_GB2312" w:eastAsia="仿宋_GB2312"/>
                <w:sz w:val="28"/>
              </w:rPr>
            </w:pPr>
          </w:p>
          <w:p>
            <w:pPr>
              <w:spacing w:line="400" w:lineRule="exact"/>
              <w:ind w:firstLine="488" w:firstLineChars="200"/>
              <w:rPr>
                <w:rFonts w:ascii="仿宋_GB2312" w:eastAsia="仿宋_GB2312"/>
                <w:sz w:val="28"/>
              </w:rPr>
            </w:pPr>
            <w:r>
              <w:rPr>
                <w:rFonts w:eastAsia="仿宋_GB2312"/>
                <w:spacing w:val="2"/>
                <w:sz w:val="24"/>
              </w:rPr>
              <w:t>对候选人成就、贡献和学风道德的评价，限300字以内</w:t>
            </w:r>
            <w:r>
              <w:rPr>
                <w:rFonts w:hint="eastAsia" w:eastAsia="仿宋_GB2312"/>
                <w:spacing w:val="2"/>
                <w:sz w:val="24"/>
              </w:rPr>
              <w:t>。</w:t>
            </w:r>
          </w:p>
          <w:p>
            <w:pPr>
              <w:spacing w:line="400" w:lineRule="exact"/>
              <w:rPr>
                <w:rFonts w:ascii="仿宋_GB2312" w:eastAsia="仿宋_GB2312"/>
                <w:sz w:val="28"/>
              </w:rPr>
            </w:pPr>
          </w:p>
          <w:p>
            <w:pPr>
              <w:spacing w:line="400" w:lineRule="exact"/>
              <w:rPr>
                <w:rFonts w:ascii="仿宋_GB2312" w:eastAsia="仿宋_GB2312"/>
                <w:sz w:val="28"/>
              </w:rPr>
            </w:pPr>
          </w:p>
          <w:p>
            <w:pPr>
              <w:pStyle w:val="2"/>
              <w:rPr>
                <w:rFonts w:ascii="仿宋_GB2312" w:eastAsia="仿宋_GB2312"/>
                <w:sz w:val="28"/>
              </w:rPr>
            </w:pPr>
          </w:p>
          <w:p>
            <w:pPr>
              <w:pStyle w:val="2"/>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负责人签字：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7" w:type="dxa"/>
          <w:trHeight w:val="1188" w:hRule="atLeast"/>
          <w:jc w:val="center"/>
        </w:trPr>
        <w:tc>
          <w:tcPr>
            <w:tcW w:w="1016"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r>
              <w:rPr>
                <w:rFonts w:hint="eastAsia" w:ascii="仿宋_GB2312" w:eastAsia="仿宋_GB2312"/>
                <w:sz w:val="28"/>
              </w:rPr>
              <w:t>评委会</w:t>
            </w:r>
          </w:p>
          <w:p>
            <w:pPr>
              <w:spacing w:line="360" w:lineRule="exact"/>
              <w:jc w:val="center"/>
              <w:rPr>
                <w:rFonts w:ascii="仿宋_GB2312" w:eastAsia="仿宋_GB2312"/>
                <w:sz w:val="28"/>
              </w:rPr>
            </w:pPr>
            <w:r>
              <w:rPr>
                <w:rFonts w:hint="eastAsia" w:ascii="仿宋_GB2312" w:eastAsia="仿宋_GB2312"/>
                <w:sz w:val="28"/>
              </w:rPr>
              <w:t>结果</w:t>
            </w:r>
          </w:p>
        </w:tc>
        <w:tc>
          <w:tcPr>
            <w:tcW w:w="218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r>
              <w:rPr>
                <w:rFonts w:hint="eastAsia" w:ascii="仿宋_GB2312" w:eastAsia="仿宋_GB2312"/>
                <w:sz w:val="28"/>
              </w:rPr>
              <w:t>参加评委数</w:t>
            </w:r>
          </w:p>
        </w:tc>
        <w:tc>
          <w:tcPr>
            <w:tcW w:w="12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p>
        </w:tc>
        <w:tc>
          <w:tcPr>
            <w:tcW w:w="101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r>
              <w:rPr>
                <w:rFonts w:hint="eastAsia" w:ascii="仿宋_GB2312" w:eastAsia="仿宋_GB2312"/>
                <w:sz w:val="28"/>
              </w:rPr>
              <w:t>同意</w:t>
            </w:r>
          </w:p>
        </w:tc>
        <w:tc>
          <w:tcPr>
            <w:tcW w:w="106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p>
        </w:tc>
        <w:tc>
          <w:tcPr>
            <w:tcW w:w="11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r>
              <w:rPr>
                <w:rFonts w:hint="eastAsia" w:ascii="仿宋_GB2312" w:eastAsia="仿宋_GB2312"/>
                <w:sz w:val="28"/>
              </w:rPr>
              <w:t>不同意</w:t>
            </w:r>
          </w:p>
        </w:tc>
        <w:tc>
          <w:tcPr>
            <w:tcW w:w="135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7" w:type="dxa"/>
          <w:trHeight w:val="4685" w:hRule="atLeast"/>
          <w:jc w:val="center"/>
        </w:trPr>
        <w:tc>
          <w:tcPr>
            <w:tcW w:w="101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sz w:val="28"/>
              </w:rPr>
            </w:pPr>
            <w:r>
              <w:rPr>
                <w:rFonts w:hint="eastAsia" w:ascii="仿宋_GB2312" w:eastAsia="仿宋_GB2312"/>
                <w:sz w:val="28"/>
              </w:rPr>
              <w:t>审批</w:t>
            </w:r>
          </w:p>
          <w:p>
            <w:pPr>
              <w:spacing w:line="320" w:lineRule="exact"/>
              <w:jc w:val="center"/>
              <w:rPr>
                <w:rFonts w:ascii="仿宋_GB2312" w:eastAsia="仿宋_GB2312"/>
                <w:sz w:val="28"/>
              </w:rPr>
            </w:pPr>
            <w:r>
              <w:rPr>
                <w:rFonts w:hint="eastAsia" w:ascii="仿宋_GB2312" w:eastAsia="仿宋_GB2312"/>
                <w:sz w:val="28"/>
              </w:rPr>
              <w:t>意见</w:t>
            </w:r>
          </w:p>
        </w:tc>
        <w:tc>
          <w:tcPr>
            <w:tcW w:w="8022" w:type="dxa"/>
            <w:gridSpan w:val="7"/>
            <w:tcBorders>
              <w:top w:val="single" w:color="auto" w:sz="4" w:space="0"/>
              <w:left w:val="single" w:color="auto" w:sz="4" w:space="0"/>
              <w:bottom w:val="single" w:color="auto" w:sz="4" w:space="0"/>
              <w:right w:val="single" w:color="auto" w:sz="4" w:space="0"/>
            </w:tcBorders>
            <w:noWrap/>
          </w:tcPr>
          <w:p>
            <w:pPr>
              <w:spacing w:line="400" w:lineRule="exact"/>
              <w:rPr>
                <w:rFonts w:ascii="仿宋_GB2312" w:hAnsi="仿宋_GB2312" w:eastAsia="仿宋_GB2312" w:cs="仿宋_GB2312"/>
                <w:sz w:val="28"/>
              </w:rPr>
            </w:pPr>
          </w:p>
          <w:p>
            <w:pPr>
              <w:spacing w:line="4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省人力资源社会保障厅、省科协审批意见：</w:t>
            </w: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ind w:firstLine="5740" w:firstLineChars="2050"/>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r>
              <w:rPr>
                <w:rFonts w:hint="eastAsia" w:ascii="仿宋_GB2312" w:eastAsia="仿宋_GB2312"/>
                <w:sz w:val="28"/>
              </w:rPr>
              <w:t xml:space="preserve">                                    （单位盖章）</w:t>
            </w:r>
          </w:p>
          <w:p>
            <w:pPr>
              <w:spacing w:line="320" w:lineRule="exact"/>
              <w:rPr>
                <w:rFonts w:ascii="仿宋_GB2312" w:eastAsia="仿宋_GB2312"/>
                <w:sz w:val="28"/>
              </w:rPr>
            </w:pPr>
          </w:p>
          <w:p>
            <w:pPr>
              <w:spacing w:line="320" w:lineRule="exact"/>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Before w:val="1"/>
          <w:wBefore w:w="7" w:type="dxa"/>
          <w:trHeight w:val="1659" w:hRule="atLeast"/>
          <w:jc w:val="center"/>
        </w:trPr>
        <w:tc>
          <w:tcPr>
            <w:tcW w:w="101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sz w:val="28"/>
              </w:rPr>
            </w:pPr>
            <w:r>
              <w:rPr>
                <w:rFonts w:hint="eastAsia" w:ascii="仿宋_GB2312" w:eastAsia="仿宋_GB2312"/>
                <w:sz w:val="28"/>
              </w:rPr>
              <w:t>备注</w:t>
            </w:r>
          </w:p>
        </w:tc>
        <w:tc>
          <w:tcPr>
            <w:tcW w:w="8022" w:type="dxa"/>
            <w:gridSpan w:val="7"/>
            <w:tcBorders>
              <w:top w:val="single" w:color="auto" w:sz="4" w:space="0"/>
              <w:left w:val="single" w:color="auto" w:sz="4" w:space="0"/>
              <w:bottom w:val="single" w:color="auto" w:sz="4" w:space="0"/>
              <w:right w:val="single" w:color="auto" w:sz="4" w:space="0"/>
            </w:tcBorders>
            <w:noWrap/>
          </w:tcPr>
          <w:p>
            <w:pPr>
              <w:spacing w:line="320" w:lineRule="exact"/>
              <w:rPr>
                <w:rFonts w:ascii="仿宋_GB2312" w:eastAsia="仿宋_GB2312"/>
                <w:sz w:val="28"/>
              </w:rPr>
            </w:pPr>
          </w:p>
        </w:tc>
      </w:tr>
    </w:tbl>
    <w:p>
      <w:pPr>
        <w:tabs>
          <w:tab w:val="left" w:pos="4500"/>
        </w:tabs>
        <w:rPr>
          <w:rFonts w:ascii="仿宋_GB2312" w:hAnsi="仿宋_GB2312" w:eastAsia="仿宋_GB2312" w:cs="仿宋_GB2312"/>
          <w:sz w:val="28"/>
        </w:rPr>
      </w:pPr>
      <w:r>
        <w:rPr>
          <w:rFonts w:hint="eastAsia" w:ascii="仿宋_GB2312" w:hAnsi="仿宋_GB2312" w:eastAsia="仿宋_GB2312" w:cs="仿宋_GB2312"/>
          <w:sz w:val="28"/>
        </w:rPr>
        <w:t>注：原件3份，其中存入本人档案一份。</w:t>
      </w:r>
      <w:r>
        <w:rPr>
          <w:rFonts w:hint="eastAsia" w:ascii="仿宋_GB2312" w:hAnsi="仿宋_GB2312" w:eastAsia="仿宋_GB2312" w:cs="仿宋_GB2312"/>
          <w:sz w:val="28"/>
        </w:rPr>
        <w:br w:type="page"/>
      </w:r>
    </w:p>
    <w:p>
      <w:pPr>
        <w:pStyle w:val="2"/>
      </w:pPr>
    </w:p>
    <w:p>
      <w:pPr>
        <w:rPr>
          <w:rFonts w:ascii="黑体" w:hAnsi="黑体" w:eastAsia="黑体" w:cs="黑体"/>
          <w:sz w:val="32"/>
          <w:szCs w:val="32"/>
        </w:rPr>
      </w:pPr>
      <w:r>
        <w:rPr>
          <w:rFonts w:hint="eastAsia" w:ascii="黑体" w:hAnsi="黑体" w:eastAsia="黑体" w:cs="黑体"/>
          <w:sz w:val="32"/>
          <w:szCs w:val="32"/>
        </w:rPr>
        <w:t>附件2</w:t>
      </w:r>
    </w:p>
    <w:p>
      <w:pPr>
        <w:spacing w:line="580" w:lineRule="exact"/>
        <w:jc w:val="center"/>
        <w:rPr>
          <w:rFonts w:ascii="方正小标宋简体" w:hAnsi="宋体" w:eastAsia="方正小标宋简体" w:cs="宋体"/>
          <w:kern w:val="0"/>
          <w:sz w:val="44"/>
          <w:szCs w:val="44"/>
        </w:rPr>
      </w:pPr>
    </w:p>
    <w:p>
      <w:pPr>
        <w:spacing w:line="58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机关事业单位科技工作者征求意见表</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单位及职务：</w:t>
      </w:r>
      <w:r>
        <w:rPr>
          <w:rFonts w:hint="eastAsia" w:ascii="仿宋_GB2312" w:hAnsi="仿宋_GB2312" w:eastAsia="仿宋_GB2312" w:cs="仿宋_GB2312"/>
          <w:sz w:val="32"/>
          <w:szCs w:val="32"/>
          <w:u w:val="single"/>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9" w:hRule="atLeast"/>
          <w:jc w:val="center"/>
        </w:trPr>
        <w:tc>
          <w:tcPr>
            <w:tcW w:w="2118" w:type="dxa"/>
            <w:noWrap/>
            <w:vAlign w:val="center"/>
          </w:tcPr>
          <w:p>
            <w:pPr>
              <w:spacing w:line="580" w:lineRule="exact"/>
              <w:jc w:val="center"/>
              <w:rPr>
                <w:rFonts w:ascii="仿宋_GB2312" w:hAnsi="宋体" w:eastAsia="仿宋_GB2312"/>
                <w:sz w:val="28"/>
                <w:szCs w:val="28"/>
              </w:rPr>
            </w:pPr>
            <w:r>
              <w:rPr>
                <w:rFonts w:hint="eastAsia" w:ascii="仿宋_GB2312" w:hAnsi="宋体" w:eastAsia="仿宋_GB2312"/>
                <w:sz w:val="28"/>
                <w:szCs w:val="28"/>
              </w:rPr>
              <w:t>组织人事</w:t>
            </w:r>
          </w:p>
          <w:p>
            <w:pPr>
              <w:spacing w:line="580" w:lineRule="exact"/>
              <w:jc w:val="center"/>
              <w:rPr>
                <w:rFonts w:ascii="仿宋_GB2312" w:hAnsi="宋体" w:eastAsia="仿宋_GB2312"/>
                <w:sz w:val="28"/>
                <w:szCs w:val="28"/>
              </w:rPr>
            </w:pPr>
            <w:r>
              <w:rPr>
                <w:rFonts w:hint="eastAsia" w:ascii="仿宋_GB2312" w:hAnsi="宋体" w:eastAsia="仿宋_GB2312"/>
                <w:sz w:val="28"/>
                <w:szCs w:val="28"/>
              </w:rPr>
              <w:t>部门意见</w:t>
            </w:r>
          </w:p>
        </w:tc>
        <w:tc>
          <w:tcPr>
            <w:tcW w:w="6521" w:type="dxa"/>
            <w:noWrap/>
          </w:tcPr>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wordWrap w:val="0"/>
              <w:spacing w:line="580" w:lineRule="exact"/>
              <w:jc w:val="right"/>
              <w:rPr>
                <w:rFonts w:ascii="仿宋_GB2312" w:hAnsi="宋体" w:eastAsia="仿宋_GB2312"/>
                <w:sz w:val="28"/>
                <w:szCs w:val="28"/>
              </w:rPr>
            </w:pPr>
            <w:r>
              <w:rPr>
                <w:rFonts w:ascii="仿宋_GB2312" w:hAnsi="宋体" w:eastAsia="仿宋_GB2312"/>
                <w:sz w:val="28"/>
                <w:szCs w:val="28"/>
              </w:rPr>
              <w:t>（</w:t>
            </w:r>
            <w:r>
              <w:rPr>
                <w:rFonts w:hint="eastAsia" w:ascii="仿宋_GB2312" w:hAnsi="宋体" w:eastAsia="仿宋_GB2312"/>
                <w:sz w:val="28"/>
                <w:szCs w:val="28"/>
              </w:rPr>
              <w:t xml:space="preserve">盖章）  </w:t>
            </w:r>
            <w:r>
              <w:rPr>
                <w:rFonts w:ascii="仿宋_GB2312" w:hAnsi="宋体" w:eastAsia="仿宋_GB2312"/>
                <w:sz w:val="28"/>
                <w:szCs w:val="28"/>
              </w:rPr>
              <w:t xml:space="preserve">   </w:t>
            </w:r>
          </w:p>
          <w:p>
            <w:pPr>
              <w:wordWrap w:val="0"/>
              <w:spacing w:line="580" w:lineRule="exact"/>
              <w:jc w:val="right"/>
              <w:rPr>
                <w:rFonts w:ascii="仿宋_GB2312" w:hAnsi="宋体" w:eastAsia="仿宋_GB2312"/>
                <w:sz w:val="28"/>
                <w:szCs w:val="28"/>
              </w:rPr>
            </w:pPr>
            <w:r>
              <w:rPr>
                <w:rFonts w:hint="eastAsia" w:ascii="仿宋_GB2312" w:hAnsi="宋体" w:eastAsia="仿宋_GB2312"/>
                <w:sz w:val="28"/>
                <w:szCs w:val="28"/>
              </w:rPr>
              <w:t xml:space="preserve">年  月   日  </w:t>
            </w:r>
            <w:r>
              <w:rPr>
                <w:rFonts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2118" w:type="dxa"/>
            <w:noWrap/>
            <w:vAlign w:val="center"/>
          </w:tcPr>
          <w:p>
            <w:pPr>
              <w:spacing w:line="580" w:lineRule="exact"/>
              <w:jc w:val="center"/>
              <w:rPr>
                <w:rFonts w:ascii="仿宋_GB2312" w:hAnsi="宋体" w:eastAsia="仿宋_GB2312"/>
                <w:sz w:val="28"/>
                <w:szCs w:val="28"/>
              </w:rPr>
            </w:pPr>
            <w:r>
              <w:rPr>
                <w:rFonts w:hint="eastAsia" w:ascii="仿宋_GB2312" w:hAnsi="宋体" w:eastAsia="仿宋_GB2312"/>
                <w:sz w:val="28"/>
                <w:szCs w:val="28"/>
              </w:rPr>
              <w:t>纪检监察</w:t>
            </w:r>
          </w:p>
          <w:p>
            <w:pPr>
              <w:spacing w:line="580" w:lineRule="exact"/>
              <w:jc w:val="center"/>
              <w:rPr>
                <w:rFonts w:ascii="仿宋_GB2312" w:hAnsi="宋体" w:eastAsia="仿宋_GB2312"/>
                <w:sz w:val="28"/>
                <w:szCs w:val="28"/>
              </w:rPr>
            </w:pPr>
            <w:r>
              <w:rPr>
                <w:rFonts w:hint="eastAsia" w:ascii="仿宋_GB2312" w:hAnsi="宋体" w:eastAsia="仿宋_GB2312"/>
                <w:sz w:val="28"/>
                <w:szCs w:val="28"/>
              </w:rPr>
              <w:t>部门意见</w:t>
            </w:r>
          </w:p>
        </w:tc>
        <w:tc>
          <w:tcPr>
            <w:tcW w:w="6521" w:type="dxa"/>
            <w:noWrap/>
          </w:tcPr>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spacing w:line="580" w:lineRule="exact"/>
              <w:rPr>
                <w:rFonts w:ascii="仿宋_GB2312" w:hAnsi="宋体" w:eastAsia="仿宋_GB2312"/>
                <w:sz w:val="28"/>
                <w:szCs w:val="28"/>
              </w:rPr>
            </w:pPr>
          </w:p>
          <w:p>
            <w:pPr>
              <w:wordWrap w:val="0"/>
              <w:spacing w:line="580" w:lineRule="exact"/>
              <w:jc w:val="right"/>
              <w:rPr>
                <w:rFonts w:ascii="仿宋_GB2312" w:hAnsi="宋体" w:eastAsia="仿宋_GB2312"/>
                <w:sz w:val="28"/>
                <w:szCs w:val="28"/>
              </w:rPr>
            </w:pPr>
            <w:r>
              <w:rPr>
                <w:rFonts w:ascii="仿宋_GB2312" w:hAnsi="宋体" w:eastAsia="仿宋_GB2312"/>
                <w:sz w:val="28"/>
                <w:szCs w:val="28"/>
              </w:rPr>
              <w:t>（</w:t>
            </w:r>
            <w:r>
              <w:rPr>
                <w:rFonts w:hint="eastAsia" w:ascii="仿宋_GB2312" w:hAnsi="宋体" w:eastAsia="仿宋_GB2312"/>
                <w:sz w:val="28"/>
                <w:szCs w:val="28"/>
              </w:rPr>
              <w:t xml:space="preserve">盖章）  </w:t>
            </w:r>
            <w:r>
              <w:rPr>
                <w:rFonts w:ascii="仿宋_GB2312" w:hAnsi="宋体" w:eastAsia="仿宋_GB2312"/>
                <w:sz w:val="28"/>
                <w:szCs w:val="28"/>
              </w:rPr>
              <w:t xml:space="preserve">   </w:t>
            </w:r>
          </w:p>
          <w:p>
            <w:pPr>
              <w:wordWrap w:val="0"/>
              <w:spacing w:line="580" w:lineRule="exact"/>
              <w:jc w:val="right"/>
              <w:rPr>
                <w:rFonts w:ascii="仿宋_GB2312" w:hAnsi="宋体" w:eastAsia="仿宋_GB2312"/>
                <w:sz w:val="28"/>
                <w:szCs w:val="28"/>
              </w:rPr>
            </w:pPr>
            <w:r>
              <w:rPr>
                <w:rFonts w:hint="eastAsia" w:ascii="仿宋_GB2312" w:hAnsi="宋体" w:eastAsia="仿宋_GB2312"/>
                <w:sz w:val="28"/>
                <w:szCs w:val="28"/>
              </w:rPr>
              <w:t xml:space="preserve">年  月   日  </w:t>
            </w:r>
            <w:r>
              <w:rPr>
                <w:rFonts w:ascii="仿宋_GB2312" w:hAnsi="宋体" w:eastAsia="仿宋_GB2312"/>
                <w:sz w:val="28"/>
                <w:szCs w:val="28"/>
              </w:rPr>
              <w:t xml:space="preserve">  </w:t>
            </w:r>
          </w:p>
        </w:tc>
      </w:tr>
    </w:tbl>
    <w:p>
      <w:pPr>
        <w:spacing w:before="312" w:beforeLines="100"/>
        <w:ind w:left="840" w:hanging="840" w:hangingChars="350"/>
        <w:rPr>
          <w:rFonts w:ascii="仿宋_GB2312" w:eastAsia="仿宋_GB2312"/>
          <w:color w:val="000000"/>
          <w:sz w:val="24"/>
        </w:rPr>
      </w:pPr>
      <w:r>
        <w:rPr>
          <w:rFonts w:hint="eastAsia" w:ascii="仿宋_GB2312" w:eastAsia="仿宋_GB2312"/>
          <w:color w:val="000000"/>
          <w:sz w:val="24"/>
        </w:rPr>
        <w:t>备注：此表一式2份。</w:t>
      </w:r>
    </w:p>
    <w:p>
      <w:pPr>
        <w:rPr>
          <w:rFonts w:ascii="黑体" w:hAnsi="黑体" w:eastAsia="黑体" w:cs="黑体"/>
          <w:sz w:val="32"/>
          <w:szCs w:val="32"/>
        </w:rPr>
      </w:pPr>
      <w:r>
        <w:rPr>
          <w:rFonts w:hint="eastAsia" w:ascii="黑体" w:hAnsi="黑体" w:eastAsia="黑体" w:cs="黑体"/>
          <w:sz w:val="32"/>
          <w:szCs w:val="32"/>
        </w:rPr>
        <w:t>附件3</w:t>
      </w:r>
    </w:p>
    <w:p>
      <w:pPr>
        <w:spacing w:line="58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企业负责人征求意见表</w:t>
      </w:r>
    </w:p>
    <w:p>
      <w:pPr>
        <w:spacing w:line="5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    名：</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职    务：</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w:t>
      </w:r>
    </w:p>
    <w:p>
      <w:pPr>
        <w:spacing w:line="5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企业名称：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企业类型：</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6" w:hRule="atLeast"/>
          <w:jc w:val="center"/>
        </w:trPr>
        <w:tc>
          <w:tcPr>
            <w:tcW w:w="4475" w:type="dxa"/>
            <w:tcBorders>
              <w:top w:val="single" w:color="auto" w:sz="4" w:space="0"/>
              <w:left w:val="single" w:color="auto" w:sz="4" w:space="0"/>
              <w:bottom w:val="single" w:color="auto" w:sz="4" w:space="0"/>
              <w:right w:val="single" w:color="auto" w:sz="4" w:space="0"/>
            </w:tcBorders>
            <w:noWrap/>
          </w:tcPr>
          <w:p>
            <w:pPr>
              <w:spacing w:line="540" w:lineRule="exact"/>
              <w:rPr>
                <w:rFonts w:ascii="仿宋_GB2312" w:hAnsi="仿宋_GB2312" w:eastAsia="仿宋_GB2312" w:cs="仿宋_GB2312"/>
                <w:color w:val="000000"/>
                <w:sz w:val="28"/>
                <w:szCs w:val="28"/>
              </w:rPr>
            </w:pPr>
            <w:r>
              <w:rPr>
                <w:rFonts w:hint="eastAsia" w:ascii="仿宋_GB2312"/>
                <w:color w:val="000000"/>
                <w:sz w:val="28"/>
                <w:szCs w:val="28"/>
              </w:rPr>
              <w:t xml:space="preserve">  </w:t>
            </w:r>
            <w:r>
              <w:rPr>
                <w:rFonts w:hint="eastAsia" w:ascii="仿宋_GB2312" w:hAnsi="仿宋_GB2312" w:eastAsia="仿宋_GB2312" w:cs="仿宋_GB2312"/>
                <w:color w:val="000000"/>
                <w:sz w:val="28"/>
                <w:szCs w:val="28"/>
              </w:rPr>
              <w:t>生态环境部门意见：</w:t>
            </w:r>
          </w:p>
          <w:p>
            <w:pPr>
              <w:spacing w:line="640" w:lineRule="exact"/>
              <w:rPr>
                <w:rFonts w:ascii="仿宋_GB2312" w:hAnsi="仿宋_GB2312" w:eastAsia="仿宋_GB2312" w:cs="仿宋_GB2312"/>
                <w:color w:val="000000"/>
                <w:sz w:val="28"/>
                <w:szCs w:val="28"/>
              </w:rPr>
            </w:pP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  章）       </w:t>
            </w: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c>
          <w:tcPr>
            <w:tcW w:w="4750" w:type="dxa"/>
            <w:tcBorders>
              <w:top w:val="single" w:color="auto" w:sz="4" w:space="0"/>
              <w:left w:val="single" w:color="auto" w:sz="4" w:space="0"/>
              <w:bottom w:val="single" w:color="auto" w:sz="4" w:space="0"/>
              <w:right w:val="single" w:color="auto" w:sz="4" w:space="0"/>
            </w:tcBorders>
            <w:noWrap/>
          </w:tcPr>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人力资源社会保障部门意见：</w:t>
            </w:r>
          </w:p>
          <w:p>
            <w:pPr>
              <w:spacing w:line="640" w:lineRule="exact"/>
              <w:rPr>
                <w:rFonts w:ascii="仿宋_GB2312" w:hAnsi="仿宋_GB2312" w:eastAsia="仿宋_GB2312" w:cs="仿宋_GB2312"/>
                <w:color w:val="000000"/>
                <w:sz w:val="28"/>
                <w:szCs w:val="28"/>
              </w:rPr>
            </w:pP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  章）    </w:t>
            </w: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jc w:val="center"/>
        </w:trPr>
        <w:tc>
          <w:tcPr>
            <w:tcW w:w="4475" w:type="dxa"/>
            <w:tcBorders>
              <w:top w:val="single" w:color="auto" w:sz="4" w:space="0"/>
              <w:left w:val="single" w:color="auto" w:sz="4" w:space="0"/>
              <w:bottom w:val="single" w:color="auto" w:sz="4" w:space="0"/>
              <w:right w:val="single" w:color="auto" w:sz="4" w:space="0"/>
            </w:tcBorders>
            <w:noWrap/>
          </w:tcPr>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税务部门意见：</w:t>
            </w:r>
          </w:p>
          <w:p>
            <w:pPr>
              <w:spacing w:line="640" w:lineRule="exact"/>
              <w:rPr>
                <w:rFonts w:ascii="仿宋_GB2312" w:hAnsi="仿宋_GB2312" w:eastAsia="仿宋_GB2312" w:cs="仿宋_GB2312"/>
                <w:color w:val="000000"/>
                <w:sz w:val="28"/>
                <w:szCs w:val="28"/>
              </w:rPr>
            </w:pP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  章）       </w:t>
            </w: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c>
          <w:tcPr>
            <w:tcW w:w="4750" w:type="dxa"/>
            <w:tcBorders>
              <w:top w:val="single" w:color="auto" w:sz="4" w:space="0"/>
              <w:left w:val="single" w:color="auto" w:sz="4" w:space="0"/>
              <w:bottom w:val="single" w:color="auto" w:sz="4" w:space="0"/>
              <w:right w:val="single" w:color="auto" w:sz="4" w:space="0"/>
            </w:tcBorders>
            <w:noWrap/>
          </w:tcPr>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市场监管部门意见：</w:t>
            </w:r>
          </w:p>
          <w:p>
            <w:pPr>
              <w:spacing w:line="640" w:lineRule="exact"/>
              <w:rPr>
                <w:rFonts w:ascii="仿宋_GB2312" w:hAnsi="仿宋_GB2312" w:eastAsia="仿宋_GB2312" w:cs="仿宋_GB2312"/>
                <w:color w:val="000000"/>
                <w:sz w:val="28"/>
                <w:szCs w:val="28"/>
              </w:rPr>
            </w:pP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  章）    </w:t>
            </w: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4475" w:type="dxa"/>
            <w:tcBorders>
              <w:top w:val="single" w:color="auto" w:sz="4" w:space="0"/>
              <w:left w:val="single" w:color="auto" w:sz="4" w:space="0"/>
              <w:bottom w:val="single" w:color="auto" w:sz="4" w:space="0"/>
              <w:right w:val="single" w:color="auto" w:sz="4" w:space="0"/>
            </w:tcBorders>
            <w:noWrap/>
          </w:tcPr>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应急管理部门意见：</w:t>
            </w:r>
          </w:p>
          <w:p>
            <w:pPr>
              <w:spacing w:line="640" w:lineRule="exact"/>
              <w:rPr>
                <w:rFonts w:ascii="仿宋_GB2312" w:hAnsi="仿宋_GB2312" w:eastAsia="仿宋_GB2312" w:cs="仿宋_GB2312"/>
                <w:color w:val="000000"/>
                <w:sz w:val="28"/>
                <w:szCs w:val="28"/>
              </w:rPr>
            </w:pP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  章）       </w:t>
            </w:r>
          </w:p>
          <w:p>
            <w:pPr>
              <w:spacing w:line="6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c>
          <w:tcPr>
            <w:tcW w:w="4750" w:type="dxa"/>
            <w:tcBorders>
              <w:top w:val="single" w:color="auto" w:sz="4" w:space="0"/>
              <w:left w:val="single" w:color="auto" w:sz="4" w:space="0"/>
              <w:bottom w:val="single" w:color="auto" w:sz="4" w:space="0"/>
              <w:right w:val="single" w:color="auto" w:sz="4" w:space="0"/>
            </w:tcBorders>
            <w:noWrap/>
          </w:tcPr>
          <w:p>
            <w:pPr>
              <w:spacing w:line="640" w:lineRule="exact"/>
              <w:rPr>
                <w:rFonts w:ascii="仿宋_GB2312" w:hAnsi="仿宋_GB2312" w:eastAsia="仿宋_GB2312" w:cs="仿宋_GB2312"/>
                <w:color w:val="000000"/>
                <w:sz w:val="28"/>
                <w:szCs w:val="28"/>
              </w:rPr>
            </w:pPr>
          </w:p>
        </w:tc>
      </w:tr>
    </w:tbl>
    <w:p>
      <w:pPr>
        <w:spacing w:before="312" w:beforeLines="100"/>
        <w:ind w:firstLine="480" w:firstLineChars="200"/>
        <w:rPr>
          <w:rFonts w:ascii="仿宋_GB2312" w:hAnsi="宋体" w:eastAsia="仿宋_GB2312" w:cs="仿宋_GB2312"/>
          <w:sz w:val="24"/>
        </w:rPr>
      </w:pPr>
      <w:r>
        <w:rPr>
          <w:rFonts w:hint="eastAsia" w:ascii="仿宋_GB2312" w:eastAsia="仿宋_GB2312"/>
          <w:color w:val="000000"/>
          <w:sz w:val="24"/>
        </w:rPr>
        <w:t>备注：候选人为企业负责人（指具有法人资格企业的董事长、党委书记、总经理）的须填此表。此表一式2份。</w:t>
      </w: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pStyle w:val="2"/>
        <w:rPr>
          <w:rFonts w:ascii="仿宋_GB2312" w:hAnsi="宋体" w:eastAsia="仿宋_GB2312" w:cs="仿宋_GB2312"/>
          <w:sz w:val="24"/>
        </w:rPr>
      </w:pPr>
    </w:p>
    <w:p>
      <w:pPr>
        <w:spacing w:line="340" w:lineRule="exact"/>
        <w:ind w:firstLine="210" w:firstLineChars="100"/>
        <w:rPr>
          <w:rFonts w:ascii="仿宋_GB2312" w:eastAsia="仿宋_GB2312"/>
          <w:szCs w:val="21"/>
        </w:rPr>
      </w:pPr>
      <w:r>
        <w:rPr>
          <w:rFonts w:hint="eastAsia" w:ascii="仿宋_GB2312" w:eastAsia="仿宋_GB2312"/>
          <w:szCs w:val="21"/>
        </w:rPr>
        <w:t>──────────────────────────────────────</w:t>
      </w:r>
    </w:p>
    <w:p>
      <w:pPr>
        <w:spacing w:line="340" w:lineRule="exact"/>
        <w:ind w:firstLine="320" w:firstLineChars="100"/>
        <w:rPr>
          <w:rFonts w:ascii="仿宋_GB2312" w:eastAsia="仿宋_GB2312"/>
          <w:sz w:val="32"/>
          <w:szCs w:val="32"/>
        </w:rPr>
      </w:pPr>
      <w:r>
        <w:rPr>
          <w:rFonts w:hint="eastAsia" w:ascii="仿宋_GB2312" w:eastAsia="仿宋_GB2312"/>
          <w:sz w:val="32"/>
          <w:szCs w:val="32"/>
        </w:rPr>
        <w:t>山东省科协办公室                 2023年2月</w:t>
      </w:r>
      <w:r>
        <w:rPr>
          <w:rFonts w:ascii="仿宋_GB2312" w:eastAsia="仿宋_GB2312"/>
          <w:sz w:val="32"/>
          <w:szCs w:val="32"/>
        </w:rPr>
        <w:t>2</w:t>
      </w:r>
      <w:r>
        <w:rPr>
          <w:rFonts w:hint="eastAsia" w:ascii="仿宋_GB2312" w:eastAsia="仿宋_GB2312"/>
          <w:sz w:val="32"/>
          <w:szCs w:val="32"/>
        </w:rPr>
        <w:t>日印发</w:t>
      </w:r>
    </w:p>
    <w:p>
      <w:pPr>
        <w:spacing w:line="340" w:lineRule="exact"/>
        <w:ind w:firstLine="210" w:firstLineChars="100"/>
        <w:rPr>
          <w:rFonts w:ascii="仿宋_GB2312" w:eastAsia="仿宋_GB2312"/>
          <w:sz w:val="32"/>
        </w:rPr>
      </w:pPr>
      <w:r>
        <w:rPr>
          <w:rFonts w:hint="eastAsia" w:ascii="仿宋_GB2312" w:eastAsia="仿宋_GB2312"/>
          <w:szCs w:val="21"/>
        </w:rPr>
        <w:t>──────────────────────────────────────</w:t>
      </w:r>
    </w:p>
    <w:sectPr>
      <w:footerReference r:id="rId5" w:type="default"/>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长城仿宋">
    <w:altName w:val="SimSun-ExtB"/>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973887"/>
      <w:docPartObj>
        <w:docPartGallery w:val="autotext"/>
      </w:docPartObj>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655" w:y="-55"/>
      <w:ind w:right="700"/>
      <w:jc w:val="right"/>
      <w:rPr>
        <w:rStyle w:val="15"/>
        <w:sz w:val="28"/>
        <w:szCs w:val="28"/>
      </w:rPr>
    </w:pPr>
    <w:r>
      <w:rPr>
        <w:rStyle w:val="15"/>
        <w:rFonts w:hint="eastAsia"/>
        <w:sz w:val="28"/>
        <w:szCs w:val="28"/>
      </w:rPr>
      <w:t xml:space="preserve">— </w:t>
    </w:r>
    <w:r>
      <w:rPr>
        <w:rFonts w:ascii="宋体" w:hAnsi="宋体"/>
        <w:sz w:val="28"/>
        <w:szCs w:val="28"/>
      </w:rPr>
      <w:fldChar w:fldCharType="begin"/>
    </w:r>
    <w:r>
      <w:rPr>
        <w:rStyle w:val="15"/>
        <w:rFonts w:ascii="宋体" w:hAnsi="宋体"/>
        <w:sz w:val="28"/>
        <w:szCs w:val="28"/>
      </w:rPr>
      <w:instrText xml:space="preserve"> PAGE  \* Arabic </w:instrText>
    </w:r>
    <w:r>
      <w:rPr>
        <w:rFonts w:ascii="宋体" w:hAnsi="宋体"/>
        <w:sz w:val="28"/>
        <w:szCs w:val="28"/>
      </w:rPr>
      <w:fldChar w:fldCharType="separate"/>
    </w:r>
    <w:r>
      <w:rPr>
        <w:rStyle w:val="15"/>
        <w:rFonts w:ascii="宋体" w:hAnsi="宋体"/>
        <w:sz w:val="28"/>
        <w:szCs w:val="28"/>
      </w:rPr>
      <w:t>2</w:t>
    </w:r>
    <w:r>
      <w:rPr>
        <w:rFonts w:ascii="宋体" w:hAnsi="宋体"/>
        <w:sz w:val="28"/>
        <w:szCs w:val="28"/>
      </w:rPr>
      <w:fldChar w:fldCharType="end"/>
    </w:r>
    <w:r>
      <w:rPr>
        <w:rStyle w:val="15"/>
        <w:rFonts w:hint="eastAsia"/>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Vlfrw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V+vDICAABj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16</w:t>
    </w:r>
    <w:r>
      <w:rPr>
        <w:rFonts w:hint="eastAsia" w:ascii="仿宋_GB2312" w:eastAsia="仿宋_GB2312"/>
        <w:sz w:val="32"/>
        <w:szCs w:val="32"/>
      </w:rPr>
      <w:fldChar w:fldCharType="end"/>
    </w:r>
    <w:r>
      <w:rPr>
        <w:rFonts w:hint="eastAsia" w:ascii="仿宋_GB2312" w:eastAsia="仿宋_GB2312"/>
        <w:sz w:val="32"/>
        <w:szCs w:val="32"/>
      </w:rPr>
      <w:t>-</w: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NmEwYTk0YTY5MWVkNGJmNjFlM2UwZTc2MWExZWUifQ=="/>
    <w:docVar w:name="KSO_WPS_MARK_KEY" w:val="a295ee8b-77c2-43e2-a96f-647dbb93a851"/>
  </w:docVars>
  <w:rsids>
    <w:rsidRoot w:val="63B767E4"/>
    <w:rsid w:val="000161CB"/>
    <w:rsid w:val="000517B2"/>
    <w:rsid w:val="000A09F1"/>
    <w:rsid w:val="0020644B"/>
    <w:rsid w:val="00260CAB"/>
    <w:rsid w:val="00271027"/>
    <w:rsid w:val="002B6DCE"/>
    <w:rsid w:val="00440B4F"/>
    <w:rsid w:val="00454C05"/>
    <w:rsid w:val="004645BA"/>
    <w:rsid w:val="004C7F0C"/>
    <w:rsid w:val="006D2216"/>
    <w:rsid w:val="006E1241"/>
    <w:rsid w:val="007019CA"/>
    <w:rsid w:val="007657F4"/>
    <w:rsid w:val="007D5C56"/>
    <w:rsid w:val="00831CCB"/>
    <w:rsid w:val="00854F37"/>
    <w:rsid w:val="008A0432"/>
    <w:rsid w:val="008B0B9A"/>
    <w:rsid w:val="00985387"/>
    <w:rsid w:val="00A261FE"/>
    <w:rsid w:val="00AE3514"/>
    <w:rsid w:val="00AF299C"/>
    <w:rsid w:val="00D943A8"/>
    <w:rsid w:val="00DB4F1A"/>
    <w:rsid w:val="00EA259E"/>
    <w:rsid w:val="00EB32EA"/>
    <w:rsid w:val="00FC06B1"/>
    <w:rsid w:val="02ED7C69"/>
    <w:rsid w:val="03AE2E5D"/>
    <w:rsid w:val="04476D36"/>
    <w:rsid w:val="04C946D6"/>
    <w:rsid w:val="0B752D84"/>
    <w:rsid w:val="0B972F20"/>
    <w:rsid w:val="139D3F3F"/>
    <w:rsid w:val="14175E3D"/>
    <w:rsid w:val="1B724496"/>
    <w:rsid w:val="1E1976EE"/>
    <w:rsid w:val="201F04F5"/>
    <w:rsid w:val="21DB2010"/>
    <w:rsid w:val="22987C15"/>
    <w:rsid w:val="28924878"/>
    <w:rsid w:val="2AC258C3"/>
    <w:rsid w:val="2E4469A8"/>
    <w:rsid w:val="40F21426"/>
    <w:rsid w:val="422A080E"/>
    <w:rsid w:val="42566810"/>
    <w:rsid w:val="42A36FB8"/>
    <w:rsid w:val="436D4F88"/>
    <w:rsid w:val="442D483C"/>
    <w:rsid w:val="48F160E9"/>
    <w:rsid w:val="4E33269D"/>
    <w:rsid w:val="4E5E0944"/>
    <w:rsid w:val="50902BA9"/>
    <w:rsid w:val="52C661DD"/>
    <w:rsid w:val="5451203F"/>
    <w:rsid w:val="555C4981"/>
    <w:rsid w:val="5B230482"/>
    <w:rsid w:val="633852F2"/>
    <w:rsid w:val="63B767E4"/>
    <w:rsid w:val="68272413"/>
    <w:rsid w:val="6B987CB6"/>
    <w:rsid w:val="6CAA5109"/>
    <w:rsid w:val="6CFC3DB0"/>
    <w:rsid w:val="70084A37"/>
    <w:rsid w:val="714A145D"/>
    <w:rsid w:val="7371566C"/>
    <w:rsid w:val="74D83E6C"/>
    <w:rsid w:val="76B2641E"/>
    <w:rsid w:val="7B3D22E5"/>
    <w:rsid w:val="7F26392D"/>
    <w:rsid w:val="7F501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cs="宋体"/>
    </w:rPr>
  </w:style>
  <w:style w:type="paragraph" w:styleId="5">
    <w:name w:val="Body Text Indent"/>
    <w:basedOn w:val="1"/>
    <w:qFormat/>
    <w:uiPriority w:val="0"/>
    <w:pPr>
      <w:spacing w:after="120"/>
      <w:ind w:left="420" w:leftChars="200"/>
    </w:pPr>
    <w:rPr>
      <w:kern w:val="0"/>
      <w:sz w:val="20"/>
    </w:rPr>
  </w:style>
  <w:style w:type="paragraph" w:styleId="6">
    <w:name w:val="Plain Text"/>
    <w:basedOn w:val="1"/>
    <w:qFormat/>
    <w:uiPriority w:val="0"/>
    <w:pPr>
      <w:spacing w:line="360" w:lineRule="auto"/>
      <w:ind w:firstLine="480" w:firstLineChars="200"/>
    </w:pPr>
    <w:rPr>
      <w:rFonts w:ascii="仿宋_GB2312"/>
      <w:sz w:val="24"/>
    </w:rPr>
  </w:style>
  <w:style w:type="paragraph" w:styleId="7">
    <w:name w:val="Balloon Text"/>
    <w:basedOn w:val="1"/>
    <w:link w:val="36"/>
    <w:uiPriority w:val="0"/>
    <w:rPr>
      <w:sz w:val="18"/>
      <w:szCs w:val="18"/>
    </w:rPr>
  </w:style>
  <w:style w:type="paragraph" w:styleId="8">
    <w:name w:val="footer"/>
    <w:basedOn w:val="1"/>
    <w:link w:val="35"/>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style>
  <w:style w:type="character" w:styleId="15">
    <w:name w:val="page number"/>
    <w:basedOn w:val="13"/>
    <w:qFormat/>
    <w:uiPriority w:val="0"/>
  </w:style>
  <w:style w:type="character" w:styleId="16">
    <w:name w:val="FollowedHyperlink"/>
    <w:basedOn w:val="13"/>
    <w:qFormat/>
    <w:uiPriority w:val="0"/>
    <w:rPr>
      <w:color w:val="0088CC"/>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Acronym"/>
    <w:basedOn w:val="13"/>
    <w:qFormat/>
    <w:uiPriority w:val="0"/>
  </w:style>
  <w:style w:type="character" w:styleId="20">
    <w:name w:val="HTML Variable"/>
    <w:basedOn w:val="13"/>
    <w:uiPriority w:val="0"/>
  </w:style>
  <w:style w:type="character" w:styleId="21">
    <w:name w:val="Hyperlink"/>
    <w:basedOn w:val="13"/>
    <w:qFormat/>
    <w:uiPriority w:val="0"/>
    <w:rPr>
      <w:color w:val="0088CC"/>
      <w:u w:val="none"/>
    </w:rPr>
  </w:style>
  <w:style w:type="character" w:styleId="22">
    <w:name w:val="HTML Code"/>
    <w:basedOn w:val="13"/>
    <w:qFormat/>
    <w:uiPriority w:val="0"/>
    <w:rPr>
      <w:rFonts w:ascii="Courier New" w:hAnsi="Courier New"/>
      <w:sz w:val="20"/>
    </w:rPr>
  </w:style>
  <w:style w:type="character" w:styleId="23">
    <w:name w:val="HTML Cite"/>
    <w:basedOn w:val="13"/>
    <w:qFormat/>
    <w:uiPriority w:val="0"/>
  </w:style>
  <w:style w:type="paragraph" w:styleId="24">
    <w:name w:val="List Paragraph"/>
    <w:basedOn w:val="1"/>
    <w:qFormat/>
    <w:uiPriority w:val="34"/>
    <w:pPr>
      <w:ind w:firstLine="420" w:firstLineChars="200"/>
    </w:pPr>
  </w:style>
  <w:style w:type="character" w:customStyle="1" w:styleId="25">
    <w:name w:val="index-fill"/>
    <w:basedOn w:val="13"/>
    <w:qFormat/>
    <w:uiPriority w:val="0"/>
  </w:style>
  <w:style w:type="character" w:customStyle="1" w:styleId="26">
    <w:name w:val="line"/>
    <w:basedOn w:val="13"/>
    <w:qFormat/>
    <w:uiPriority w:val="0"/>
  </w:style>
  <w:style w:type="character" w:customStyle="1" w:styleId="27">
    <w:name w:val="span1"/>
    <w:basedOn w:val="13"/>
    <w:qFormat/>
    <w:uiPriority w:val="0"/>
  </w:style>
  <w:style w:type="character" w:customStyle="1" w:styleId="28">
    <w:name w:val="span11"/>
    <w:basedOn w:val="13"/>
    <w:qFormat/>
    <w:uiPriority w:val="0"/>
  </w:style>
  <w:style w:type="character" w:customStyle="1" w:styleId="29">
    <w:name w:val="span12"/>
    <w:basedOn w:val="13"/>
    <w:qFormat/>
    <w:uiPriority w:val="0"/>
  </w:style>
  <w:style w:type="character" w:customStyle="1" w:styleId="30">
    <w:name w:val="span2"/>
    <w:basedOn w:val="13"/>
    <w:qFormat/>
    <w:uiPriority w:val="0"/>
    <w:rPr>
      <w:color w:val="B4B4B4"/>
      <w:sz w:val="21"/>
      <w:szCs w:val="21"/>
    </w:rPr>
  </w:style>
  <w:style w:type="character" w:customStyle="1" w:styleId="31">
    <w:name w:val="span21"/>
    <w:basedOn w:val="13"/>
    <w:qFormat/>
    <w:uiPriority w:val="0"/>
    <w:rPr>
      <w:color w:val="B4B4B4"/>
    </w:rPr>
  </w:style>
  <w:style w:type="character" w:customStyle="1" w:styleId="32">
    <w:name w:val="span22"/>
    <w:basedOn w:val="13"/>
    <w:qFormat/>
    <w:uiPriority w:val="0"/>
    <w:rPr>
      <w:color w:val="B4B4B4"/>
      <w:sz w:val="21"/>
      <w:szCs w:val="21"/>
    </w:rPr>
  </w:style>
  <w:style w:type="character" w:customStyle="1" w:styleId="33">
    <w:name w:val="curr"/>
    <w:basedOn w:val="13"/>
    <w:qFormat/>
    <w:uiPriority w:val="0"/>
    <w:rPr>
      <w:b/>
      <w:color w:val="245399"/>
    </w:rPr>
  </w:style>
  <w:style w:type="paragraph" w:customStyle="1" w:styleId="34">
    <w:name w:val="正文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5">
    <w:name w:val="页脚 字符"/>
    <w:basedOn w:val="13"/>
    <w:link w:val="8"/>
    <w:uiPriority w:val="99"/>
    <w:rPr>
      <w:kern w:val="2"/>
      <w:sz w:val="18"/>
      <w:szCs w:val="18"/>
    </w:rPr>
  </w:style>
  <w:style w:type="character" w:customStyle="1" w:styleId="36">
    <w:name w:val="批注框文本 字符"/>
    <w:basedOn w:val="13"/>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07D28-2E76-4449-805D-A5AED23BE68C}">
  <ds:schemaRefs/>
</ds:datastoreItem>
</file>

<file path=docProps/app.xml><?xml version="1.0" encoding="utf-8"?>
<Properties xmlns="http://schemas.openxmlformats.org/officeDocument/2006/extended-properties" xmlns:vt="http://schemas.openxmlformats.org/officeDocument/2006/docPropsVTypes">
  <Template>Normal.dotm</Template>
  <Company>山东省科协</Company>
  <Pages>16</Pages>
  <Words>4022</Words>
  <Characters>4147</Characters>
  <Lines>39</Lines>
  <Paragraphs>11</Paragraphs>
  <TotalTime>153</TotalTime>
  <ScaleCrop>false</ScaleCrop>
  <LinksUpToDate>false</LinksUpToDate>
  <CharactersWithSpaces>4969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2020-10-10T01:06:00Z</dcterms:created>
  <dc:creator>欣言</dc:creator>
  <cp:lastModifiedBy>燕希</cp:lastModifiedBy>
  <cp:lastPrinted>2023-02-03T06:20:00Z</cp:lastPrinted>
  <dcterms:modified xsi:type="dcterms:W3CDTF">2023-02-08T02:42:39Z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8306CD4C678C47F5AD0EE151B39ABAAA</vt:lpwstr>
  </property>
</Properties>
</file>