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bookmarkStart w:id="0" w:name="_Hlk56086328"/>
      <w:r>
        <w:rPr>
          <w:rFonts w:hint="eastAsia"/>
          <w:b/>
          <w:bCs/>
          <w:sz w:val="32"/>
          <w:szCs w:val="32"/>
        </w:rPr>
        <w:t>2020年度泰山科技论坛暨</w:t>
      </w:r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清洁取暖与精准供热节能减排研讨会</w:t>
      </w:r>
      <w:bookmarkStart w:id="1" w:name="_GoBack"/>
      <w:bookmarkEnd w:id="1"/>
      <w:r>
        <w:rPr>
          <w:rFonts w:hint="eastAsia"/>
          <w:b/>
          <w:bCs/>
          <w:sz w:val="32"/>
          <w:szCs w:val="32"/>
        </w:rPr>
        <w:t>报名表</w:t>
      </w:r>
    </w:p>
    <w:p>
      <w:pPr>
        <w:jc w:val="center"/>
        <w:rPr>
          <w:b/>
          <w:bCs/>
          <w:sz w:val="36"/>
          <w:szCs w:val="24"/>
        </w:rPr>
      </w:pPr>
    </w:p>
    <w:tbl>
      <w:tblPr>
        <w:tblStyle w:val="5"/>
        <w:tblW w:w="138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215"/>
        <w:gridCol w:w="4007"/>
        <w:gridCol w:w="2713"/>
        <w:gridCol w:w="2464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80" w:type="dxa"/>
            <w:vAlign w:val="center"/>
          </w:tcPr>
          <w:p>
            <w:pPr>
              <w:pStyle w:val="4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序号</w:t>
            </w:r>
          </w:p>
        </w:tc>
        <w:tc>
          <w:tcPr>
            <w:tcW w:w="2215" w:type="dxa"/>
            <w:vAlign w:val="center"/>
          </w:tcPr>
          <w:p>
            <w:pPr>
              <w:pStyle w:val="4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4007" w:type="dxa"/>
            <w:vAlign w:val="center"/>
          </w:tcPr>
          <w:p>
            <w:pPr>
              <w:pStyle w:val="4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单位</w:t>
            </w:r>
          </w:p>
        </w:tc>
        <w:tc>
          <w:tcPr>
            <w:tcW w:w="2713" w:type="dxa"/>
            <w:vAlign w:val="center"/>
          </w:tcPr>
          <w:p>
            <w:pPr>
              <w:pStyle w:val="4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职务</w:t>
            </w:r>
          </w:p>
        </w:tc>
        <w:tc>
          <w:tcPr>
            <w:tcW w:w="2464" w:type="dxa"/>
            <w:vAlign w:val="center"/>
          </w:tcPr>
          <w:p>
            <w:pPr>
              <w:pStyle w:val="4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联系方式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rPr>
                <w:rFonts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8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4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8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8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8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15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_GB2312"/>
        </w:rPr>
      </w:pPr>
      <w:r>
        <w:rPr>
          <w:rFonts w:hint="eastAsia"/>
        </w:rPr>
        <w:t>请将填写后的参会回执表发送至邮箱sdqynyxh@163.com</w:t>
      </w:r>
    </w:p>
    <w:p>
      <w:pPr>
        <w:pStyle w:val="6"/>
        <w:ind w:left="5250" w:firstLine="0" w:firstLineChars="0"/>
        <w:jc w:val="right"/>
        <w:rPr>
          <w:rFonts w:ascii="黑体" w:hAnsi="黑体" w:eastAsia="黑体"/>
          <w:b/>
          <w:bCs/>
          <w:sz w:val="36"/>
          <w:szCs w:val="36"/>
        </w:rPr>
      </w:pPr>
    </w:p>
    <w:p>
      <w:pPr>
        <w:ind w:firstLine="643" w:firstLineChars="200"/>
        <w:jc w:val="left"/>
        <w:rPr>
          <w:b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4"/>
    <w:rsid w:val="001060C4"/>
    <w:rsid w:val="0026775A"/>
    <w:rsid w:val="00B64209"/>
    <w:rsid w:val="2BC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overflowPunct w:val="0"/>
      <w:spacing w:line="0" w:lineRule="atLeast"/>
      <w:jc w:val="center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table" w:customStyle="1" w:styleId="5">
    <w:name w:val="Table Normal"/>
    <w:semiHidden/>
    <w:qFormat/>
    <w:uiPriority w:val="2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2020-11-13T09:14:00Z</dcterms:created>
  <dc:creator>马 广伟</dc:creator>
  <cp:lastModifiedBy>Lenovo</cp:lastModifiedBy>
  <dcterms:modified xsi:type="dcterms:W3CDTF">2020-11-20T07:35:27Z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